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3DBEA" w14:textId="5C8C84AB" w:rsidR="0028700C" w:rsidRDefault="0028700C" w:rsidP="0028700C">
      <w:pPr>
        <w:pStyle w:val="Default"/>
        <w:jc w:val="both"/>
        <w:rPr>
          <w:b/>
        </w:rPr>
      </w:pPr>
      <w:bookmarkStart w:id="0" w:name="_GoBack"/>
      <w:bookmarkEnd w:id="0"/>
      <w:r>
        <w:rPr>
          <w:b/>
        </w:rPr>
        <w:t>Nota: En el presente proyecto de Circular Externa se destaca en negrilla y subrayado las principales modificaciones propuestas</w:t>
      </w:r>
    </w:p>
    <w:p w14:paraId="4A98F3BD" w14:textId="77777777" w:rsidR="0028700C" w:rsidRDefault="0028700C" w:rsidP="0028700C">
      <w:pPr>
        <w:pStyle w:val="Default"/>
        <w:jc w:val="both"/>
      </w:pPr>
    </w:p>
    <w:p w14:paraId="6436A341" w14:textId="77777777" w:rsidR="00D94D6C" w:rsidRPr="00D94D6C" w:rsidRDefault="00D94D6C" w:rsidP="00D94D6C">
      <w:pPr>
        <w:jc w:val="center"/>
        <w:rPr>
          <w:rFonts w:ascii="Arial" w:hAnsi="Arial" w:cs="Arial"/>
          <w:b/>
          <w:sz w:val="24"/>
          <w:szCs w:val="24"/>
        </w:rPr>
      </w:pPr>
      <w:r w:rsidRPr="00D94D6C">
        <w:rPr>
          <w:rFonts w:ascii="Arial" w:hAnsi="Arial" w:cs="Arial"/>
          <w:b/>
          <w:sz w:val="24"/>
          <w:szCs w:val="24"/>
        </w:rPr>
        <w:t>CIRCULAR EXTERNA</w:t>
      </w:r>
    </w:p>
    <w:p w14:paraId="1F21F318" w14:textId="689833A2" w:rsidR="00D94D6C" w:rsidRDefault="00F94D68" w:rsidP="008769B1">
      <w:pPr>
        <w:jc w:val="center"/>
        <w:rPr>
          <w:rFonts w:ascii="Arial" w:hAnsi="Arial" w:cs="Arial"/>
          <w:b/>
          <w:sz w:val="24"/>
          <w:szCs w:val="24"/>
        </w:rPr>
      </w:pPr>
      <w:r>
        <w:rPr>
          <w:rFonts w:ascii="Arial" w:hAnsi="Arial" w:cs="Arial"/>
          <w:b/>
          <w:sz w:val="24"/>
          <w:szCs w:val="24"/>
        </w:rPr>
        <w:t>XXX</w:t>
      </w:r>
    </w:p>
    <w:p w14:paraId="7477AA92" w14:textId="77777777" w:rsidR="007936C5" w:rsidRDefault="007936C5" w:rsidP="00D94D6C">
      <w:pPr>
        <w:jc w:val="both"/>
        <w:rPr>
          <w:rFonts w:ascii="Arial" w:hAnsi="Arial" w:cs="Arial"/>
          <w:sz w:val="24"/>
          <w:szCs w:val="24"/>
        </w:rPr>
      </w:pPr>
    </w:p>
    <w:p w14:paraId="2DD78E7D" w14:textId="66946940" w:rsidR="00D94D6C" w:rsidRPr="00D94D6C" w:rsidRDefault="00CD0F13" w:rsidP="00D94D6C">
      <w:pPr>
        <w:jc w:val="both"/>
        <w:rPr>
          <w:rFonts w:ascii="Arial" w:hAnsi="Arial" w:cs="Arial"/>
          <w:sz w:val="24"/>
          <w:szCs w:val="24"/>
        </w:rPr>
      </w:pPr>
      <w:r>
        <w:rPr>
          <w:rFonts w:ascii="Arial" w:hAnsi="Arial" w:cs="Arial"/>
          <w:sz w:val="24"/>
          <w:szCs w:val="24"/>
        </w:rPr>
        <w:t xml:space="preserve">Bogotá, D.C., </w:t>
      </w:r>
    </w:p>
    <w:p w14:paraId="4182172B" w14:textId="77777777" w:rsidR="00D94D6C" w:rsidRPr="00D94D6C" w:rsidRDefault="00D94D6C" w:rsidP="00D94D6C">
      <w:pPr>
        <w:jc w:val="both"/>
        <w:rPr>
          <w:rFonts w:ascii="Arial" w:hAnsi="Arial" w:cs="Arial"/>
          <w:sz w:val="24"/>
          <w:szCs w:val="24"/>
        </w:rPr>
      </w:pPr>
    </w:p>
    <w:p w14:paraId="36BFAA95" w14:textId="57189609" w:rsidR="00D94D6C" w:rsidRPr="008769B1" w:rsidRDefault="00D94D6C" w:rsidP="0028700C">
      <w:pPr>
        <w:ind w:left="1418" w:hanging="1418"/>
        <w:jc w:val="both"/>
        <w:rPr>
          <w:rFonts w:ascii="Arial" w:hAnsi="Arial" w:cs="Arial"/>
          <w:b/>
          <w:sz w:val="24"/>
          <w:szCs w:val="24"/>
        </w:rPr>
      </w:pPr>
      <w:r w:rsidRPr="008769B1">
        <w:rPr>
          <w:rFonts w:ascii="Arial" w:hAnsi="Arial" w:cs="Arial"/>
          <w:b/>
          <w:sz w:val="24"/>
          <w:szCs w:val="24"/>
        </w:rPr>
        <w:t>PARA:</w:t>
      </w:r>
      <w:r w:rsidRPr="008769B1">
        <w:rPr>
          <w:rFonts w:ascii="Arial" w:hAnsi="Arial" w:cs="Arial"/>
          <w:b/>
          <w:sz w:val="24"/>
          <w:szCs w:val="24"/>
        </w:rPr>
        <w:tab/>
        <w:t>REPRESENTANTES LEGALES DE E</w:t>
      </w:r>
      <w:r w:rsidR="008659F8">
        <w:rPr>
          <w:rFonts w:ascii="Arial" w:hAnsi="Arial" w:cs="Arial"/>
          <w:b/>
          <w:sz w:val="24"/>
          <w:szCs w:val="24"/>
        </w:rPr>
        <w:t>STABLECIMIENTOS BANCARIOS, CORPORACIONES FINANCIERAS</w:t>
      </w:r>
      <w:r w:rsidR="00F94D68">
        <w:rPr>
          <w:rFonts w:ascii="Arial" w:hAnsi="Arial" w:cs="Arial"/>
          <w:b/>
          <w:sz w:val="24"/>
          <w:szCs w:val="24"/>
        </w:rPr>
        <w:t xml:space="preserve"> Y </w:t>
      </w:r>
      <w:r w:rsidR="008659F8">
        <w:rPr>
          <w:rFonts w:ascii="Arial" w:hAnsi="Arial" w:cs="Arial"/>
          <w:b/>
          <w:sz w:val="24"/>
          <w:szCs w:val="24"/>
        </w:rPr>
        <w:t xml:space="preserve">COMPAÑÍAS DE FINANCIAMIENTO </w:t>
      </w:r>
    </w:p>
    <w:p w14:paraId="71FFE76C" w14:textId="77777777" w:rsidR="00372BB4" w:rsidRDefault="00372BB4" w:rsidP="008769B1">
      <w:pPr>
        <w:ind w:left="1418" w:hanging="1418"/>
        <w:jc w:val="both"/>
        <w:rPr>
          <w:rFonts w:ascii="Arial" w:hAnsi="Arial" w:cs="Arial"/>
          <w:b/>
          <w:sz w:val="24"/>
          <w:szCs w:val="24"/>
        </w:rPr>
      </w:pPr>
    </w:p>
    <w:p w14:paraId="015E1D83" w14:textId="77777777" w:rsidR="00D94D6C" w:rsidRPr="00D94D6C" w:rsidRDefault="00D94D6C" w:rsidP="008769B1">
      <w:pPr>
        <w:ind w:left="1418" w:hanging="1418"/>
        <w:jc w:val="both"/>
        <w:rPr>
          <w:rFonts w:ascii="Arial" w:hAnsi="Arial" w:cs="Arial"/>
          <w:sz w:val="24"/>
          <w:szCs w:val="24"/>
        </w:rPr>
      </w:pPr>
      <w:r w:rsidRPr="008769B1">
        <w:rPr>
          <w:rFonts w:ascii="Arial" w:hAnsi="Arial" w:cs="Arial"/>
          <w:b/>
          <w:sz w:val="24"/>
          <w:szCs w:val="24"/>
        </w:rPr>
        <w:t xml:space="preserve">ASUNTO:    </w:t>
      </w:r>
      <w:r w:rsidR="002D61AA">
        <w:rPr>
          <w:rFonts w:ascii="Arial" w:hAnsi="Arial" w:cs="Arial"/>
          <w:b/>
          <w:sz w:val="24"/>
          <w:szCs w:val="24"/>
        </w:rPr>
        <w:t xml:space="preserve">FORMATO </w:t>
      </w:r>
      <w:r w:rsidRPr="008769B1">
        <w:rPr>
          <w:rFonts w:ascii="Arial" w:hAnsi="Arial" w:cs="Arial"/>
          <w:b/>
          <w:sz w:val="24"/>
          <w:szCs w:val="24"/>
        </w:rPr>
        <w:t>DE DEPÓSITOS</w:t>
      </w:r>
      <w:r w:rsidR="002D61AA">
        <w:rPr>
          <w:rFonts w:ascii="Arial" w:hAnsi="Arial" w:cs="Arial"/>
          <w:b/>
          <w:sz w:val="24"/>
          <w:szCs w:val="24"/>
        </w:rPr>
        <w:t xml:space="preserve"> INDIVIDUALES</w:t>
      </w:r>
    </w:p>
    <w:p w14:paraId="129EE70F" w14:textId="77777777" w:rsidR="00D94D6C" w:rsidRPr="008769B1" w:rsidRDefault="00D94D6C" w:rsidP="00D94D6C">
      <w:pPr>
        <w:jc w:val="both"/>
        <w:rPr>
          <w:rFonts w:ascii="Arial" w:hAnsi="Arial" w:cs="Arial"/>
          <w:b/>
          <w:sz w:val="24"/>
          <w:szCs w:val="24"/>
        </w:rPr>
      </w:pPr>
      <w:r w:rsidRPr="008769B1">
        <w:rPr>
          <w:rFonts w:ascii="Arial" w:hAnsi="Arial" w:cs="Arial"/>
          <w:b/>
          <w:sz w:val="24"/>
          <w:szCs w:val="24"/>
        </w:rPr>
        <w:t>OBJETIVO</w:t>
      </w:r>
    </w:p>
    <w:p w14:paraId="7512F454" w14:textId="77777777" w:rsidR="00D94D6C" w:rsidRDefault="00D94D6C" w:rsidP="00D94D6C">
      <w:pPr>
        <w:jc w:val="both"/>
        <w:rPr>
          <w:rFonts w:ascii="Arial" w:hAnsi="Arial" w:cs="Arial"/>
          <w:sz w:val="24"/>
          <w:szCs w:val="24"/>
        </w:rPr>
      </w:pPr>
      <w:r w:rsidRPr="00D94D6C">
        <w:rPr>
          <w:rFonts w:ascii="Arial" w:hAnsi="Arial" w:cs="Arial"/>
          <w:sz w:val="24"/>
          <w:szCs w:val="24"/>
        </w:rPr>
        <w:t>El Fondo de Garantías de Instituciones Financieras</w:t>
      </w:r>
      <w:r w:rsidR="00356065">
        <w:rPr>
          <w:rFonts w:ascii="Arial" w:hAnsi="Arial" w:cs="Arial"/>
          <w:sz w:val="24"/>
          <w:szCs w:val="24"/>
        </w:rPr>
        <w:t xml:space="preserve"> (Fogafín)</w:t>
      </w:r>
      <w:r w:rsidRPr="00D94D6C">
        <w:rPr>
          <w:rFonts w:ascii="Arial" w:hAnsi="Arial" w:cs="Arial"/>
          <w:sz w:val="24"/>
          <w:szCs w:val="24"/>
        </w:rPr>
        <w:t xml:space="preserve">, en cumplimiento de lo establecido en la Resolución del Seguro de Depósitos expedida por la Junta Directiva de la entidad, por medio de la presente </w:t>
      </w:r>
      <w:r w:rsidR="00356065">
        <w:rPr>
          <w:rFonts w:ascii="Arial" w:hAnsi="Arial" w:cs="Arial"/>
          <w:sz w:val="24"/>
          <w:szCs w:val="24"/>
        </w:rPr>
        <w:t>C</w:t>
      </w:r>
      <w:r w:rsidRPr="00D94D6C">
        <w:rPr>
          <w:rFonts w:ascii="Arial" w:hAnsi="Arial" w:cs="Arial"/>
          <w:sz w:val="24"/>
          <w:szCs w:val="24"/>
        </w:rPr>
        <w:t>ircular señala los aspectos relacionados con la información requerida a las entidades inscritas para el pago Seguro de Depósitos.</w:t>
      </w:r>
    </w:p>
    <w:p w14:paraId="7334239A" w14:textId="77777777" w:rsidR="00D94D6C" w:rsidRPr="007B4B5F" w:rsidRDefault="007B4B5F" w:rsidP="007B4B5F">
      <w:pPr>
        <w:pStyle w:val="Prrafodelista"/>
        <w:numPr>
          <w:ilvl w:val="0"/>
          <w:numId w:val="10"/>
        </w:numPr>
        <w:jc w:val="both"/>
        <w:rPr>
          <w:rFonts w:ascii="Arial" w:hAnsi="Arial" w:cs="Arial"/>
          <w:b/>
          <w:sz w:val="24"/>
          <w:szCs w:val="24"/>
        </w:rPr>
      </w:pPr>
      <w:r w:rsidRPr="007B4B5F">
        <w:rPr>
          <w:rFonts w:ascii="Arial" w:hAnsi="Arial" w:cs="Arial"/>
          <w:b/>
          <w:sz w:val="24"/>
          <w:szCs w:val="24"/>
        </w:rPr>
        <w:t xml:space="preserve">PERIODICIDAD DEL ENVÍO DEL FORMATO </w:t>
      </w:r>
    </w:p>
    <w:p w14:paraId="3246AE87" w14:textId="77777777" w:rsidR="00D94D6C" w:rsidRDefault="00D94D6C" w:rsidP="00D94D6C">
      <w:pPr>
        <w:jc w:val="both"/>
        <w:rPr>
          <w:rFonts w:ascii="Arial" w:hAnsi="Arial" w:cs="Arial"/>
          <w:sz w:val="24"/>
          <w:szCs w:val="24"/>
        </w:rPr>
      </w:pPr>
      <w:r w:rsidRPr="00D94D6C">
        <w:rPr>
          <w:rFonts w:ascii="Arial" w:hAnsi="Arial" w:cs="Arial"/>
          <w:sz w:val="24"/>
          <w:szCs w:val="24"/>
        </w:rPr>
        <w:t xml:space="preserve">Las </w:t>
      </w:r>
      <w:r w:rsidR="007B4B5F">
        <w:rPr>
          <w:rFonts w:ascii="Arial" w:hAnsi="Arial" w:cs="Arial"/>
          <w:sz w:val="24"/>
          <w:szCs w:val="24"/>
        </w:rPr>
        <w:t>entidade</w:t>
      </w:r>
      <w:r w:rsidRPr="00D94D6C">
        <w:rPr>
          <w:rFonts w:ascii="Arial" w:hAnsi="Arial" w:cs="Arial"/>
          <w:sz w:val="24"/>
          <w:szCs w:val="24"/>
        </w:rPr>
        <w:t xml:space="preserve">s inscritas deberán realizar la transmisión </w:t>
      </w:r>
      <w:r w:rsidR="007B4B5F">
        <w:rPr>
          <w:rFonts w:ascii="Arial" w:hAnsi="Arial" w:cs="Arial"/>
          <w:sz w:val="24"/>
          <w:szCs w:val="24"/>
        </w:rPr>
        <w:t>trimestral</w:t>
      </w:r>
      <w:r w:rsidRPr="00D94D6C">
        <w:rPr>
          <w:rFonts w:ascii="Arial" w:hAnsi="Arial" w:cs="Arial"/>
          <w:sz w:val="24"/>
          <w:szCs w:val="24"/>
        </w:rPr>
        <w:t xml:space="preserve"> del </w:t>
      </w:r>
      <w:r w:rsidR="007B4B5F">
        <w:rPr>
          <w:rFonts w:ascii="Arial" w:hAnsi="Arial" w:cs="Arial"/>
          <w:sz w:val="24"/>
          <w:szCs w:val="24"/>
        </w:rPr>
        <w:t>F</w:t>
      </w:r>
      <w:r w:rsidRPr="00D94D6C">
        <w:rPr>
          <w:rFonts w:ascii="Arial" w:hAnsi="Arial" w:cs="Arial"/>
          <w:sz w:val="24"/>
          <w:szCs w:val="24"/>
        </w:rPr>
        <w:t xml:space="preserve">ormato </w:t>
      </w:r>
      <w:r w:rsidR="007B4B5F">
        <w:rPr>
          <w:rFonts w:ascii="Arial" w:hAnsi="Arial" w:cs="Arial"/>
          <w:sz w:val="24"/>
          <w:szCs w:val="24"/>
        </w:rPr>
        <w:t>de Depósitos Individuales (e</w:t>
      </w:r>
      <w:r w:rsidRPr="00D94D6C">
        <w:rPr>
          <w:rFonts w:ascii="Arial" w:hAnsi="Arial" w:cs="Arial"/>
          <w:sz w:val="24"/>
          <w:szCs w:val="24"/>
        </w:rPr>
        <w:t>n</w:t>
      </w:r>
      <w:r w:rsidR="007B4B5F">
        <w:rPr>
          <w:rFonts w:ascii="Arial" w:hAnsi="Arial" w:cs="Arial"/>
          <w:sz w:val="24"/>
          <w:szCs w:val="24"/>
        </w:rPr>
        <w:t xml:space="preserve"> adelante el Formato) </w:t>
      </w:r>
      <w:r w:rsidRPr="00D94D6C">
        <w:rPr>
          <w:rFonts w:ascii="Arial" w:hAnsi="Arial" w:cs="Arial"/>
          <w:sz w:val="24"/>
          <w:szCs w:val="24"/>
        </w:rPr>
        <w:t>de conformidad con el siguiente cronograma:</w:t>
      </w:r>
    </w:p>
    <w:tbl>
      <w:tblPr>
        <w:tblStyle w:val="Tablaconcuadrcula"/>
        <w:tblW w:w="0" w:type="auto"/>
        <w:tblInd w:w="137" w:type="dxa"/>
        <w:tblLook w:val="04A0" w:firstRow="1" w:lastRow="0" w:firstColumn="1" w:lastColumn="0" w:noHBand="0" w:noVBand="1"/>
      </w:tblPr>
      <w:tblGrid>
        <w:gridCol w:w="1985"/>
        <w:gridCol w:w="6520"/>
      </w:tblGrid>
      <w:tr w:rsidR="006443E1" w14:paraId="729F5D79" w14:textId="77777777" w:rsidTr="00183BA9">
        <w:tc>
          <w:tcPr>
            <w:tcW w:w="1985" w:type="dxa"/>
          </w:tcPr>
          <w:p w14:paraId="5CA233F4"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RANGO DE LOS 2 ULTIMOS DIGITOS DEL NIT DE</w:t>
            </w:r>
          </w:p>
          <w:p w14:paraId="55AFF959"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LA ENTIDAD</w:t>
            </w:r>
          </w:p>
          <w:p w14:paraId="5AFD9FC6"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w:t>
            </w:r>
          </w:p>
        </w:tc>
        <w:tc>
          <w:tcPr>
            <w:tcW w:w="6520" w:type="dxa"/>
          </w:tcPr>
          <w:p w14:paraId="4EE763F8" w14:textId="77777777" w:rsidR="006443E1" w:rsidRDefault="006443E1" w:rsidP="00F83661">
            <w:pPr>
              <w:jc w:val="center"/>
              <w:rPr>
                <w:rFonts w:ascii="Arial" w:hAnsi="Arial" w:cs="Arial"/>
                <w:b/>
                <w:sz w:val="20"/>
                <w:szCs w:val="20"/>
              </w:rPr>
            </w:pPr>
          </w:p>
          <w:p w14:paraId="1DF2F04C" w14:textId="77777777" w:rsidR="006443E1" w:rsidRDefault="006443E1" w:rsidP="00F83661">
            <w:pPr>
              <w:jc w:val="center"/>
              <w:rPr>
                <w:rFonts w:ascii="Arial" w:hAnsi="Arial" w:cs="Arial"/>
                <w:b/>
                <w:sz w:val="20"/>
                <w:szCs w:val="20"/>
              </w:rPr>
            </w:pPr>
          </w:p>
          <w:p w14:paraId="0BF946DD" w14:textId="77777777" w:rsidR="006443E1" w:rsidRDefault="006443E1" w:rsidP="00F83661">
            <w:pPr>
              <w:jc w:val="center"/>
              <w:rPr>
                <w:rFonts w:ascii="Arial" w:hAnsi="Arial" w:cs="Arial"/>
                <w:b/>
                <w:sz w:val="20"/>
                <w:szCs w:val="20"/>
              </w:rPr>
            </w:pPr>
          </w:p>
          <w:p w14:paraId="7520490D" w14:textId="77777777" w:rsidR="006443E1" w:rsidRPr="00F83661" w:rsidRDefault="006443E1" w:rsidP="00F83661">
            <w:pPr>
              <w:jc w:val="center"/>
              <w:rPr>
                <w:rFonts w:ascii="Arial" w:hAnsi="Arial" w:cs="Arial"/>
                <w:b/>
                <w:sz w:val="20"/>
                <w:szCs w:val="20"/>
              </w:rPr>
            </w:pPr>
            <w:r w:rsidRPr="00F83661">
              <w:rPr>
                <w:rFonts w:ascii="Arial" w:hAnsi="Arial" w:cs="Arial"/>
                <w:b/>
                <w:sz w:val="20"/>
                <w:szCs w:val="20"/>
              </w:rPr>
              <w:t>FECHA DE TRANSMISIÓN</w:t>
            </w:r>
            <w:r>
              <w:rPr>
                <w:rFonts w:ascii="Arial" w:hAnsi="Arial" w:cs="Arial"/>
                <w:b/>
                <w:sz w:val="20"/>
                <w:szCs w:val="20"/>
              </w:rPr>
              <w:t xml:space="preserve"> DEL FORMATO EN LOS MESES DE FEBRERO, MAYO, AGOSTO Y NOVIEMBRE DE CADA AÑO, CON CORTE AL MES INMEDIATAMENTE ANTERIOR</w:t>
            </w:r>
          </w:p>
        </w:tc>
      </w:tr>
      <w:tr w:rsidR="006443E1" w14:paraId="6DA7D74D" w14:textId="77777777" w:rsidTr="00183BA9">
        <w:tc>
          <w:tcPr>
            <w:tcW w:w="1985" w:type="dxa"/>
          </w:tcPr>
          <w:p w14:paraId="66D1DE92" w14:textId="77777777" w:rsidR="006443E1" w:rsidRPr="00F83661" w:rsidRDefault="006443E1" w:rsidP="00F83661">
            <w:pPr>
              <w:jc w:val="center"/>
              <w:rPr>
                <w:rFonts w:ascii="Arial" w:hAnsi="Arial" w:cs="Arial"/>
                <w:sz w:val="20"/>
                <w:szCs w:val="20"/>
              </w:rPr>
            </w:pPr>
            <w:r w:rsidRPr="00F83661">
              <w:rPr>
                <w:rFonts w:ascii="Arial" w:hAnsi="Arial" w:cs="Arial"/>
                <w:sz w:val="20"/>
                <w:szCs w:val="20"/>
              </w:rPr>
              <w:t>00-</w:t>
            </w:r>
            <w:r>
              <w:rPr>
                <w:rFonts w:ascii="Arial" w:hAnsi="Arial" w:cs="Arial"/>
                <w:sz w:val="20"/>
                <w:szCs w:val="20"/>
              </w:rPr>
              <w:t>1</w:t>
            </w:r>
            <w:r w:rsidRPr="00F83661">
              <w:rPr>
                <w:rFonts w:ascii="Arial" w:hAnsi="Arial" w:cs="Arial"/>
                <w:sz w:val="20"/>
                <w:szCs w:val="20"/>
              </w:rPr>
              <w:t>9</w:t>
            </w:r>
          </w:p>
        </w:tc>
        <w:tc>
          <w:tcPr>
            <w:tcW w:w="6520" w:type="dxa"/>
          </w:tcPr>
          <w:p w14:paraId="1C546B5F" w14:textId="77777777" w:rsidR="006443E1" w:rsidRPr="00F83661" w:rsidRDefault="006443E1" w:rsidP="00183BA9">
            <w:pPr>
              <w:jc w:val="center"/>
              <w:rPr>
                <w:rFonts w:ascii="Arial" w:hAnsi="Arial" w:cs="Arial"/>
                <w:sz w:val="20"/>
                <w:szCs w:val="20"/>
              </w:rPr>
            </w:pPr>
            <w:r>
              <w:rPr>
                <w:rFonts w:ascii="Arial" w:hAnsi="Arial" w:cs="Arial"/>
                <w:sz w:val="20"/>
                <w:szCs w:val="20"/>
              </w:rPr>
              <w:t xml:space="preserve">Segundo </w:t>
            </w:r>
            <w:r w:rsidRPr="00F83661">
              <w:rPr>
                <w:rFonts w:ascii="Arial" w:hAnsi="Arial" w:cs="Arial"/>
                <w:sz w:val="20"/>
                <w:szCs w:val="20"/>
              </w:rPr>
              <w:t>día hábil</w:t>
            </w:r>
          </w:p>
        </w:tc>
      </w:tr>
      <w:tr w:rsidR="006443E1" w14:paraId="78CA94EB" w14:textId="77777777" w:rsidTr="00183BA9">
        <w:tc>
          <w:tcPr>
            <w:tcW w:w="1985" w:type="dxa"/>
          </w:tcPr>
          <w:p w14:paraId="5AFBA33A" w14:textId="77777777" w:rsidR="006443E1" w:rsidRPr="00F83661" w:rsidRDefault="006443E1" w:rsidP="00F83661">
            <w:pPr>
              <w:jc w:val="center"/>
              <w:rPr>
                <w:rFonts w:ascii="Arial" w:hAnsi="Arial" w:cs="Arial"/>
                <w:sz w:val="20"/>
                <w:szCs w:val="20"/>
              </w:rPr>
            </w:pPr>
            <w:r>
              <w:rPr>
                <w:rFonts w:ascii="Arial" w:hAnsi="Arial" w:cs="Arial"/>
                <w:sz w:val="20"/>
                <w:szCs w:val="20"/>
              </w:rPr>
              <w:t>20</w:t>
            </w:r>
            <w:r w:rsidRPr="00F83661">
              <w:rPr>
                <w:rFonts w:ascii="Arial" w:hAnsi="Arial" w:cs="Arial"/>
                <w:sz w:val="20"/>
                <w:szCs w:val="20"/>
              </w:rPr>
              <w:t>-</w:t>
            </w:r>
            <w:r>
              <w:rPr>
                <w:rFonts w:ascii="Arial" w:hAnsi="Arial" w:cs="Arial"/>
                <w:sz w:val="20"/>
                <w:szCs w:val="20"/>
              </w:rPr>
              <w:t>35</w:t>
            </w:r>
          </w:p>
        </w:tc>
        <w:tc>
          <w:tcPr>
            <w:tcW w:w="6520" w:type="dxa"/>
          </w:tcPr>
          <w:p w14:paraId="02B1C476" w14:textId="77777777" w:rsidR="006443E1" w:rsidRPr="00F83661" w:rsidRDefault="006443E1" w:rsidP="00183BA9">
            <w:pPr>
              <w:jc w:val="center"/>
              <w:rPr>
                <w:rFonts w:ascii="Arial" w:hAnsi="Arial" w:cs="Arial"/>
                <w:sz w:val="20"/>
                <w:szCs w:val="20"/>
              </w:rPr>
            </w:pPr>
            <w:r>
              <w:rPr>
                <w:rFonts w:ascii="Arial" w:hAnsi="Arial" w:cs="Arial"/>
                <w:sz w:val="20"/>
                <w:szCs w:val="20"/>
              </w:rPr>
              <w:t>Tercer</w:t>
            </w:r>
            <w:r w:rsidRPr="00F83661">
              <w:rPr>
                <w:rFonts w:ascii="Arial" w:hAnsi="Arial" w:cs="Arial"/>
                <w:sz w:val="20"/>
                <w:szCs w:val="20"/>
              </w:rPr>
              <w:t xml:space="preserve"> día hábil</w:t>
            </w:r>
          </w:p>
        </w:tc>
      </w:tr>
      <w:tr w:rsidR="006443E1" w14:paraId="46E76FC3" w14:textId="77777777" w:rsidTr="00183BA9">
        <w:tc>
          <w:tcPr>
            <w:tcW w:w="1985" w:type="dxa"/>
          </w:tcPr>
          <w:p w14:paraId="0EBFE21A" w14:textId="77777777" w:rsidR="006443E1" w:rsidRPr="00F83661" w:rsidRDefault="006443E1" w:rsidP="00F83661">
            <w:pPr>
              <w:jc w:val="center"/>
              <w:rPr>
                <w:rFonts w:ascii="Arial" w:hAnsi="Arial" w:cs="Arial"/>
                <w:sz w:val="20"/>
                <w:szCs w:val="20"/>
              </w:rPr>
            </w:pPr>
            <w:r>
              <w:rPr>
                <w:rFonts w:ascii="Arial" w:hAnsi="Arial" w:cs="Arial"/>
                <w:sz w:val="20"/>
                <w:szCs w:val="20"/>
              </w:rPr>
              <w:t>36</w:t>
            </w:r>
            <w:r w:rsidRPr="00F83661">
              <w:rPr>
                <w:rFonts w:ascii="Arial" w:hAnsi="Arial" w:cs="Arial"/>
                <w:sz w:val="20"/>
                <w:szCs w:val="20"/>
              </w:rPr>
              <w:t>-</w:t>
            </w:r>
            <w:r>
              <w:rPr>
                <w:rFonts w:ascii="Arial" w:hAnsi="Arial" w:cs="Arial"/>
                <w:sz w:val="20"/>
                <w:szCs w:val="20"/>
              </w:rPr>
              <w:t>50</w:t>
            </w:r>
          </w:p>
        </w:tc>
        <w:tc>
          <w:tcPr>
            <w:tcW w:w="6520" w:type="dxa"/>
          </w:tcPr>
          <w:p w14:paraId="7251CB0C" w14:textId="77777777" w:rsidR="006443E1" w:rsidRPr="00F83661" w:rsidRDefault="006443E1" w:rsidP="00183BA9">
            <w:pPr>
              <w:jc w:val="center"/>
              <w:rPr>
                <w:rFonts w:ascii="Arial" w:hAnsi="Arial" w:cs="Arial"/>
                <w:sz w:val="20"/>
                <w:szCs w:val="20"/>
              </w:rPr>
            </w:pPr>
            <w:r>
              <w:rPr>
                <w:rFonts w:ascii="Arial" w:hAnsi="Arial" w:cs="Arial"/>
                <w:sz w:val="20"/>
                <w:szCs w:val="20"/>
              </w:rPr>
              <w:t>Cuarto</w:t>
            </w:r>
            <w:r w:rsidRPr="00F83661">
              <w:rPr>
                <w:rFonts w:ascii="Arial" w:hAnsi="Arial" w:cs="Arial"/>
                <w:sz w:val="20"/>
                <w:szCs w:val="20"/>
              </w:rPr>
              <w:t xml:space="preserve"> día hábil</w:t>
            </w:r>
          </w:p>
        </w:tc>
      </w:tr>
      <w:tr w:rsidR="006443E1" w14:paraId="1DD33A30" w14:textId="77777777" w:rsidTr="00183BA9">
        <w:tc>
          <w:tcPr>
            <w:tcW w:w="1985" w:type="dxa"/>
          </w:tcPr>
          <w:p w14:paraId="37B774F7" w14:textId="77777777" w:rsidR="006443E1" w:rsidRPr="00F83661" w:rsidRDefault="006443E1" w:rsidP="00F83661">
            <w:pPr>
              <w:jc w:val="center"/>
              <w:rPr>
                <w:rFonts w:ascii="Arial" w:hAnsi="Arial" w:cs="Arial"/>
                <w:sz w:val="20"/>
                <w:szCs w:val="20"/>
              </w:rPr>
            </w:pPr>
            <w:r>
              <w:rPr>
                <w:rFonts w:ascii="Arial" w:hAnsi="Arial" w:cs="Arial"/>
                <w:sz w:val="20"/>
                <w:szCs w:val="20"/>
              </w:rPr>
              <w:t>51</w:t>
            </w:r>
            <w:r w:rsidRPr="00F83661">
              <w:rPr>
                <w:rFonts w:ascii="Arial" w:hAnsi="Arial" w:cs="Arial"/>
                <w:sz w:val="20"/>
                <w:szCs w:val="20"/>
              </w:rPr>
              <w:t>-</w:t>
            </w:r>
            <w:r>
              <w:rPr>
                <w:rFonts w:ascii="Arial" w:hAnsi="Arial" w:cs="Arial"/>
                <w:sz w:val="20"/>
                <w:szCs w:val="20"/>
              </w:rPr>
              <w:t>80</w:t>
            </w:r>
          </w:p>
        </w:tc>
        <w:tc>
          <w:tcPr>
            <w:tcW w:w="6520" w:type="dxa"/>
          </w:tcPr>
          <w:p w14:paraId="140EFB81" w14:textId="77777777" w:rsidR="006443E1" w:rsidRPr="00F83661" w:rsidRDefault="006443E1" w:rsidP="00183BA9">
            <w:pPr>
              <w:jc w:val="center"/>
              <w:rPr>
                <w:rFonts w:ascii="Arial" w:hAnsi="Arial" w:cs="Arial"/>
                <w:sz w:val="20"/>
                <w:szCs w:val="20"/>
              </w:rPr>
            </w:pPr>
            <w:r>
              <w:rPr>
                <w:rFonts w:ascii="Arial" w:hAnsi="Arial" w:cs="Arial"/>
                <w:sz w:val="20"/>
                <w:szCs w:val="20"/>
              </w:rPr>
              <w:t>Quint</w:t>
            </w:r>
            <w:r w:rsidRPr="00F83661">
              <w:rPr>
                <w:rFonts w:ascii="Arial" w:hAnsi="Arial" w:cs="Arial"/>
                <w:sz w:val="20"/>
                <w:szCs w:val="20"/>
              </w:rPr>
              <w:t>o día hábil</w:t>
            </w:r>
          </w:p>
        </w:tc>
      </w:tr>
      <w:tr w:rsidR="006443E1" w14:paraId="1C923002" w14:textId="77777777" w:rsidTr="00183BA9">
        <w:tc>
          <w:tcPr>
            <w:tcW w:w="1985" w:type="dxa"/>
          </w:tcPr>
          <w:p w14:paraId="4B6C115D" w14:textId="77777777" w:rsidR="006443E1" w:rsidRPr="00F83661" w:rsidRDefault="006443E1" w:rsidP="00F83661">
            <w:pPr>
              <w:jc w:val="center"/>
              <w:rPr>
                <w:rFonts w:ascii="Arial" w:hAnsi="Arial" w:cs="Arial"/>
                <w:sz w:val="20"/>
                <w:szCs w:val="20"/>
              </w:rPr>
            </w:pPr>
            <w:r>
              <w:rPr>
                <w:rFonts w:ascii="Arial" w:hAnsi="Arial" w:cs="Arial"/>
                <w:sz w:val="20"/>
                <w:szCs w:val="20"/>
              </w:rPr>
              <w:t>81</w:t>
            </w:r>
            <w:r w:rsidRPr="00F83661">
              <w:rPr>
                <w:rFonts w:ascii="Arial" w:hAnsi="Arial" w:cs="Arial"/>
                <w:sz w:val="20"/>
                <w:szCs w:val="20"/>
              </w:rPr>
              <w:t>-</w:t>
            </w:r>
            <w:r>
              <w:rPr>
                <w:rFonts w:ascii="Arial" w:hAnsi="Arial" w:cs="Arial"/>
                <w:sz w:val="20"/>
                <w:szCs w:val="20"/>
              </w:rPr>
              <w:t>9</w:t>
            </w:r>
            <w:r w:rsidRPr="00F83661">
              <w:rPr>
                <w:rFonts w:ascii="Arial" w:hAnsi="Arial" w:cs="Arial"/>
                <w:sz w:val="20"/>
                <w:szCs w:val="20"/>
              </w:rPr>
              <w:t>9</w:t>
            </w:r>
          </w:p>
        </w:tc>
        <w:tc>
          <w:tcPr>
            <w:tcW w:w="6520" w:type="dxa"/>
          </w:tcPr>
          <w:p w14:paraId="0BE2F308" w14:textId="77777777" w:rsidR="006443E1" w:rsidRPr="00F83661" w:rsidRDefault="00183BA9" w:rsidP="00183BA9">
            <w:pPr>
              <w:jc w:val="center"/>
              <w:rPr>
                <w:rFonts w:ascii="Arial" w:hAnsi="Arial" w:cs="Arial"/>
                <w:sz w:val="20"/>
                <w:szCs w:val="20"/>
              </w:rPr>
            </w:pPr>
            <w:r>
              <w:rPr>
                <w:rFonts w:ascii="Arial" w:hAnsi="Arial" w:cs="Arial"/>
                <w:sz w:val="20"/>
                <w:szCs w:val="20"/>
              </w:rPr>
              <w:t>Sext</w:t>
            </w:r>
            <w:r w:rsidR="006443E1" w:rsidRPr="00F83661">
              <w:rPr>
                <w:rFonts w:ascii="Arial" w:hAnsi="Arial" w:cs="Arial"/>
                <w:sz w:val="20"/>
                <w:szCs w:val="20"/>
              </w:rPr>
              <w:t>o día hábil</w:t>
            </w:r>
          </w:p>
        </w:tc>
      </w:tr>
    </w:tbl>
    <w:p w14:paraId="2F4875C0" w14:textId="77777777" w:rsidR="005A404E" w:rsidRPr="00D94D6C" w:rsidRDefault="005A404E" w:rsidP="00D94D6C">
      <w:pPr>
        <w:jc w:val="both"/>
        <w:rPr>
          <w:rFonts w:ascii="Arial" w:hAnsi="Arial" w:cs="Arial"/>
          <w:sz w:val="24"/>
          <w:szCs w:val="24"/>
        </w:rPr>
      </w:pPr>
      <w:r w:rsidRPr="00F83661">
        <w:rPr>
          <w:rFonts w:ascii="Arial" w:hAnsi="Arial" w:cs="Arial"/>
          <w:sz w:val="20"/>
          <w:szCs w:val="20"/>
        </w:rPr>
        <w:t>(*) Sin tener en cuenta el dígito de verificación</w:t>
      </w:r>
      <w:r w:rsidRPr="00D94D6C">
        <w:rPr>
          <w:rFonts w:ascii="Arial" w:hAnsi="Arial" w:cs="Arial"/>
          <w:sz w:val="24"/>
          <w:szCs w:val="24"/>
        </w:rPr>
        <w:t>.</w:t>
      </w:r>
    </w:p>
    <w:p w14:paraId="09DA02FF" w14:textId="77777777" w:rsidR="009F062D" w:rsidRDefault="003D4693" w:rsidP="00016E37">
      <w:pPr>
        <w:pStyle w:val="Prrafodelista"/>
        <w:spacing w:after="0"/>
        <w:ind w:left="0"/>
        <w:jc w:val="both"/>
        <w:rPr>
          <w:rStyle w:val="Hipervnculo"/>
          <w:rFonts w:ascii="Arial" w:hAnsi="Arial" w:cs="Arial"/>
          <w:color w:val="auto"/>
          <w:sz w:val="24"/>
          <w:szCs w:val="24"/>
        </w:rPr>
      </w:pPr>
      <w:r w:rsidRPr="009F062D">
        <w:rPr>
          <w:rFonts w:ascii="Arial" w:hAnsi="Arial" w:cs="Arial"/>
          <w:sz w:val="24"/>
          <w:szCs w:val="24"/>
        </w:rPr>
        <w:t xml:space="preserve">En el evento en que una entidad inscrita presente una situación de carácter especial y particular que le impida transmitir el </w:t>
      </w:r>
      <w:r w:rsidR="006145D7" w:rsidRPr="009F062D">
        <w:rPr>
          <w:rFonts w:ascii="Arial" w:hAnsi="Arial" w:cs="Arial"/>
          <w:sz w:val="24"/>
          <w:szCs w:val="24"/>
        </w:rPr>
        <w:t xml:space="preserve">Formato </w:t>
      </w:r>
      <w:r w:rsidRPr="009F062D">
        <w:rPr>
          <w:rFonts w:ascii="Arial" w:hAnsi="Arial" w:cs="Arial"/>
          <w:sz w:val="24"/>
          <w:szCs w:val="24"/>
        </w:rPr>
        <w:t xml:space="preserve">en las fechas antes mencionadas, el Fondo podrá ampliar el plazo para dicha entidad y por el respectivo trimestre, siempre que reciba una solicitud de la entidad fundamentada y con la debida </w:t>
      </w:r>
      <w:r w:rsidRPr="009F062D">
        <w:rPr>
          <w:rFonts w:ascii="Arial" w:hAnsi="Arial" w:cs="Arial"/>
          <w:sz w:val="24"/>
          <w:szCs w:val="24"/>
        </w:rPr>
        <w:lastRenderedPageBreak/>
        <w:t>anticipación.</w:t>
      </w:r>
      <w:r w:rsidR="00F1683C" w:rsidRPr="009F062D">
        <w:rPr>
          <w:rFonts w:ascii="Arial" w:hAnsi="Arial" w:cs="Arial"/>
          <w:sz w:val="24"/>
          <w:szCs w:val="24"/>
        </w:rPr>
        <w:t xml:space="preserve"> Esta solicitud deberá estar suscrita por el Representante Legal de la entidad y podrá ser radicada en las instalaciones del Fondo y/o remitida al correo </w:t>
      </w:r>
      <w:hyperlink r:id="rId8" w:history="1">
        <w:r w:rsidR="00F1683C" w:rsidRPr="009F062D">
          <w:rPr>
            <w:rStyle w:val="Hipervnculo"/>
            <w:rFonts w:ascii="Arial" w:hAnsi="Arial" w:cs="Arial"/>
            <w:color w:val="auto"/>
            <w:sz w:val="24"/>
            <w:szCs w:val="24"/>
          </w:rPr>
          <w:t>formatodepositos@fogafin.gov.co</w:t>
        </w:r>
      </w:hyperlink>
    </w:p>
    <w:p w14:paraId="0BB1A59D" w14:textId="77777777" w:rsidR="005B3FD2" w:rsidRDefault="005B3FD2" w:rsidP="00016E37">
      <w:pPr>
        <w:pStyle w:val="Prrafodelista"/>
        <w:spacing w:after="0"/>
        <w:ind w:left="0"/>
        <w:jc w:val="both"/>
        <w:rPr>
          <w:rStyle w:val="Hipervnculo"/>
          <w:rFonts w:ascii="Arial" w:hAnsi="Arial" w:cs="Arial"/>
          <w:color w:val="auto"/>
          <w:sz w:val="24"/>
          <w:szCs w:val="24"/>
        </w:rPr>
      </w:pPr>
    </w:p>
    <w:p w14:paraId="392B3B9F" w14:textId="77777777" w:rsidR="00D94D6C" w:rsidRPr="00C876E4" w:rsidRDefault="00D94D6C" w:rsidP="00C876E4">
      <w:pPr>
        <w:pStyle w:val="Prrafodelista"/>
        <w:numPr>
          <w:ilvl w:val="1"/>
          <w:numId w:val="4"/>
        </w:numPr>
        <w:spacing w:after="0"/>
        <w:jc w:val="both"/>
        <w:rPr>
          <w:rFonts w:ascii="Arial" w:hAnsi="Arial" w:cs="Arial"/>
          <w:sz w:val="24"/>
          <w:szCs w:val="24"/>
        </w:rPr>
      </w:pPr>
      <w:r w:rsidRPr="00C876E4">
        <w:rPr>
          <w:rFonts w:ascii="Arial" w:hAnsi="Arial" w:cs="Arial"/>
          <w:sz w:val="24"/>
          <w:szCs w:val="24"/>
        </w:rPr>
        <w:t xml:space="preserve">En los eventos en que la entidad inscrita, que cuente con autorización de funcionamiento de la Superintendencia Financiera de Colombia, no posea acreencias constituidas a la fecha de transmisión del </w:t>
      </w:r>
      <w:r w:rsidR="00C876E4">
        <w:rPr>
          <w:rFonts w:ascii="Arial" w:hAnsi="Arial" w:cs="Arial"/>
          <w:sz w:val="24"/>
          <w:szCs w:val="24"/>
        </w:rPr>
        <w:t>F</w:t>
      </w:r>
      <w:r w:rsidRPr="00C876E4">
        <w:rPr>
          <w:rFonts w:ascii="Arial" w:hAnsi="Arial" w:cs="Arial"/>
          <w:sz w:val="24"/>
          <w:szCs w:val="24"/>
        </w:rPr>
        <w:t xml:space="preserve">ormato, deberá remitir al Fondo a través del servicio "Transmisión de </w:t>
      </w:r>
      <w:r w:rsidR="00C876E4">
        <w:rPr>
          <w:rFonts w:ascii="Arial" w:hAnsi="Arial" w:cs="Arial"/>
          <w:sz w:val="24"/>
          <w:szCs w:val="24"/>
        </w:rPr>
        <w:t>F</w:t>
      </w:r>
      <w:r w:rsidRPr="00C876E4">
        <w:rPr>
          <w:rFonts w:ascii="Arial" w:hAnsi="Arial" w:cs="Arial"/>
          <w:sz w:val="24"/>
          <w:szCs w:val="24"/>
        </w:rPr>
        <w:t>ormato</w:t>
      </w:r>
      <w:r w:rsidR="00274F08" w:rsidRPr="00C876E4">
        <w:rPr>
          <w:rFonts w:ascii="Arial" w:hAnsi="Arial" w:cs="Arial"/>
          <w:sz w:val="24"/>
          <w:szCs w:val="24"/>
        </w:rPr>
        <w:t xml:space="preserve">” de la página web </w:t>
      </w:r>
      <w:r w:rsidR="00C876E4">
        <w:rPr>
          <w:rFonts w:ascii="Arial" w:hAnsi="Arial" w:cs="Arial"/>
          <w:sz w:val="24"/>
          <w:szCs w:val="24"/>
        </w:rPr>
        <w:t>https://transmision.fogafin</w:t>
      </w:r>
      <w:r w:rsidR="00274F08" w:rsidRPr="00C876E4">
        <w:rPr>
          <w:rFonts w:ascii="Arial" w:hAnsi="Arial" w:cs="Arial"/>
          <w:sz w:val="24"/>
          <w:szCs w:val="24"/>
        </w:rPr>
        <w:t xml:space="preserve">.gov.co una </w:t>
      </w:r>
      <w:r w:rsidRPr="00C876E4">
        <w:rPr>
          <w:rFonts w:ascii="Arial" w:hAnsi="Arial" w:cs="Arial"/>
          <w:sz w:val="24"/>
          <w:szCs w:val="24"/>
        </w:rPr>
        <w:t>comunicación suscrita por el Representante Legal de la entidad en la que se indique tal situación. Para la suscripción de la comunicación se deberá utilizar un certificado digital vigente emitido por un</w:t>
      </w:r>
      <w:r w:rsidR="00C876E4">
        <w:rPr>
          <w:rFonts w:ascii="Arial" w:hAnsi="Arial" w:cs="Arial"/>
          <w:sz w:val="24"/>
          <w:szCs w:val="24"/>
        </w:rPr>
        <w:t>a</w:t>
      </w:r>
      <w:r w:rsidRPr="00C876E4">
        <w:rPr>
          <w:rFonts w:ascii="Arial" w:hAnsi="Arial" w:cs="Arial"/>
          <w:sz w:val="24"/>
          <w:szCs w:val="24"/>
        </w:rPr>
        <w:t xml:space="preserve"> </w:t>
      </w:r>
      <w:r w:rsidR="00C876E4">
        <w:rPr>
          <w:rFonts w:ascii="Arial" w:hAnsi="Arial" w:cs="Arial"/>
          <w:sz w:val="24"/>
          <w:szCs w:val="24"/>
        </w:rPr>
        <w:t xml:space="preserve">entidad </w:t>
      </w:r>
      <w:r w:rsidRPr="00C876E4">
        <w:rPr>
          <w:rFonts w:ascii="Arial" w:hAnsi="Arial" w:cs="Arial"/>
          <w:sz w:val="24"/>
          <w:szCs w:val="24"/>
        </w:rPr>
        <w:t xml:space="preserve">de certificación abierta, debidamente </w:t>
      </w:r>
      <w:r w:rsidR="00C876E4">
        <w:rPr>
          <w:rFonts w:ascii="Arial" w:hAnsi="Arial" w:cs="Arial"/>
          <w:sz w:val="24"/>
          <w:szCs w:val="24"/>
        </w:rPr>
        <w:t>acreditada</w:t>
      </w:r>
      <w:r w:rsidRPr="00C876E4">
        <w:rPr>
          <w:rFonts w:ascii="Arial" w:hAnsi="Arial" w:cs="Arial"/>
          <w:sz w:val="24"/>
          <w:szCs w:val="24"/>
        </w:rPr>
        <w:t xml:space="preserve"> por </w:t>
      </w:r>
      <w:r w:rsidR="00C876E4">
        <w:rPr>
          <w:rFonts w:ascii="Arial" w:hAnsi="Arial" w:cs="Arial"/>
          <w:sz w:val="24"/>
          <w:szCs w:val="24"/>
        </w:rPr>
        <w:t>el ente dispuesto por el Estado para tal fin</w:t>
      </w:r>
      <w:r w:rsidRPr="00C876E4">
        <w:rPr>
          <w:rFonts w:ascii="Arial" w:hAnsi="Arial" w:cs="Arial"/>
          <w:sz w:val="24"/>
          <w:szCs w:val="24"/>
        </w:rPr>
        <w:t>.</w:t>
      </w:r>
    </w:p>
    <w:p w14:paraId="4A9B1675" w14:textId="77777777" w:rsidR="00D94D6C" w:rsidRPr="00D94D6C" w:rsidRDefault="00D94D6C" w:rsidP="00372BB4">
      <w:pPr>
        <w:spacing w:after="0"/>
        <w:jc w:val="both"/>
        <w:rPr>
          <w:rFonts w:ascii="Arial" w:hAnsi="Arial" w:cs="Arial"/>
          <w:sz w:val="24"/>
          <w:szCs w:val="24"/>
        </w:rPr>
      </w:pPr>
    </w:p>
    <w:p w14:paraId="3AB95C39" w14:textId="77777777" w:rsidR="00D94D6C" w:rsidRPr="003B05EE" w:rsidRDefault="00D94D6C" w:rsidP="003B05EE">
      <w:pPr>
        <w:pStyle w:val="Prrafodelista"/>
        <w:numPr>
          <w:ilvl w:val="1"/>
          <w:numId w:val="4"/>
        </w:numPr>
        <w:spacing w:after="0"/>
        <w:jc w:val="both"/>
        <w:rPr>
          <w:rFonts w:ascii="Arial" w:hAnsi="Arial" w:cs="Arial"/>
          <w:sz w:val="24"/>
          <w:szCs w:val="24"/>
        </w:rPr>
      </w:pPr>
      <w:r w:rsidRPr="003B05EE">
        <w:rPr>
          <w:rFonts w:ascii="Arial" w:hAnsi="Arial" w:cs="Arial"/>
          <w:sz w:val="24"/>
          <w:szCs w:val="24"/>
        </w:rPr>
        <w:t xml:space="preserve">Las entidades que se inscriban en el Fondo con posterioridad a la expedición de esta </w:t>
      </w:r>
      <w:proofErr w:type="gramStart"/>
      <w:r w:rsidRPr="003B05EE">
        <w:rPr>
          <w:rFonts w:ascii="Arial" w:hAnsi="Arial" w:cs="Arial"/>
          <w:sz w:val="24"/>
          <w:szCs w:val="24"/>
        </w:rPr>
        <w:t>Circular,</w:t>
      </w:r>
      <w:proofErr w:type="gramEnd"/>
      <w:r w:rsidRPr="003B05EE">
        <w:rPr>
          <w:rFonts w:ascii="Arial" w:hAnsi="Arial" w:cs="Arial"/>
          <w:sz w:val="24"/>
          <w:szCs w:val="24"/>
        </w:rPr>
        <w:t xml:space="preserve"> contarán con un plazo de tres (3) meses para llevar a cabo las pruebas y ajustes que permitan garantizar la correcta transmisión del Formato. El mencionado plazo iniciará a partir del momento en que se registren en los balances de las entidades financieras inscritas, saldos en las acreencias amparadas por el Fondo. Una vez finalizado el plazo establecido para las pruebas, </w:t>
      </w:r>
      <w:r w:rsidR="00413303">
        <w:rPr>
          <w:rFonts w:ascii="Arial" w:hAnsi="Arial" w:cs="Arial"/>
          <w:sz w:val="24"/>
          <w:szCs w:val="24"/>
        </w:rPr>
        <w:t>la entidad deberá reali</w:t>
      </w:r>
      <w:r w:rsidRPr="003B05EE">
        <w:rPr>
          <w:rFonts w:ascii="Arial" w:hAnsi="Arial" w:cs="Arial"/>
          <w:sz w:val="24"/>
          <w:szCs w:val="24"/>
        </w:rPr>
        <w:t xml:space="preserve">zar la primera transmisión del mencionado </w:t>
      </w:r>
      <w:r w:rsidR="00413303">
        <w:rPr>
          <w:rFonts w:ascii="Arial" w:hAnsi="Arial" w:cs="Arial"/>
          <w:sz w:val="24"/>
          <w:szCs w:val="24"/>
        </w:rPr>
        <w:t>F</w:t>
      </w:r>
      <w:r w:rsidRPr="003B05EE">
        <w:rPr>
          <w:rFonts w:ascii="Arial" w:hAnsi="Arial" w:cs="Arial"/>
          <w:sz w:val="24"/>
          <w:szCs w:val="24"/>
        </w:rPr>
        <w:t>ormato en producción</w:t>
      </w:r>
      <w:r w:rsidR="00413303">
        <w:rPr>
          <w:rFonts w:ascii="Arial" w:hAnsi="Arial" w:cs="Arial"/>
          <w:sz w:val="24"/>
          <w:szCs w:val="24"/>
        </w:rPr>
        <w:t xml:space="preserve"> en la siguiente fecha que le sea aplicable de acuerdo con el cronograma establecido en este numeral</w:t>
      </w:r>
      <w:r w:rsidRPr="003B05EE">
        <w:rPr>
          <w:rFonts w:ascii="Arial" w:hAnsi="Arial" w:cs="Arial"/>
          <w:sz w:val="24"/>
          <w:szCs w:val="24"/>
        </w:rPr>
        <w:t>.</w:t>
      </w:r>
    </w:p>
    <w:p w14:paraId="7413C8C0" w14:textId="77777777" w:rsidR="00FE3DA1" w:rsidRPr="00FE3DA1" w:rsidRDefault="00FE3DA1" w:rsidP="00FE3DA1">
      <w:pPr>
        <w:pStyle w:val="Prrafodelista"/>
        <w:rPr>
          <w:rFonts w:ascii="Arial" w:hAnsi="Arial" w:cs="Arial"/>
          <w:sz w:val="24"/>
          <w:szCs w:val="24"/>
        </w:rPr>
      </w:pPr>
    </w:p>
    <w:p w14:paraId="360969FB" w14:textId="77777777" w:rsidR="00D94D6C" w:rsidRPr="00E05278" w:rsidRDefault="00D94D6C" w:rsidP="00E05278">
      <w:pPr>
        <w:pStyle w:val="Prrafodelista"/>
        <w:numPr>
          <w:ilvl w:val="1"/>
          <w:numId w:val="4"/>
        </w:numPr>
        <w:jc w:val="both"/>
        <w:rPr>
          <w:rFonts w:ascii="Arial" w:hAnsi="Arial" w:cs="Arial"/>
          <w:sz w:val="24"/>
          <w:szCs w:val="24"/>
        </w:rPr>
      </w:pPr>
      <w:r w:rsidRPr="00E05278">
        <w:rPr>
          <w:rFonts w:ascii="Arial" w:hAnsi="Arial" w:cs="Arial"/>
          <w:sz w:val="24"/>
          <w:szCs w:val="24"/>
        </w:rPr>
        <w:t>El Fondo podrá solicitar, en cualquier momento, la remisión del Formato, el cual deberá transmitirse a más tardar el día hábil siguiente a la fecha de corte que establezca la solicitud.</w:t>
      </w:r>
    </w:p>
    <w:p w14:paraId="2233A252" w14:textId="77777777" w:rsidR="00FE3DA1" w:rsidRPr="00FE3DA1" w:rsidRDefault="00FE3DA1" w:rsidP="00FE3DA1">
      <w:pPr>
        <w:pStyle w:val="Prrafodelista"/>
        <w:rPr>
          <w:rFonts w:ascii="Arial" w:hAnsi="Arial" w:cs="Arial"/>
          <w:sz w:val="24"/>
          <w:szCs w:val="24"/>
        </w:rPr>
      </w:pPr>
    </w:p>
    <w:p w14:paraId="31E6D8FD" w14:textId="77777777" w:rsidR="00D94D6C" w:rsidRDefault="00D94D6C" w:rsidP="0029047B">
      <w:pPr>
        <w:pStyle w:val="Prrafodelista"/>
        <w:numPr>
          <w:ilvl w:val="1"/>
          <w:numId w:val="4"/>
        </w:numPr>
        <w:jc w:val="both"/>
        <w:rPr>
          <w:rFonts w:ascii="Arial" w:hAnsi="Arial" w:cs="Arial"/>
          <w:sz w:val="24"/>
          <w:szCs w:val="24"/>
        </w:rPr>
      </w:pPr>
      <w:r w:rsidRPr="0029047B">
        <w:rPr>
          <w:rFonts w:ascii="Arial" w:hAnsi="Arial" w:cs="Arial"/>
          <w:sz w:val="24"/>
          <w:szCs w:val="24"/>
        </w:rPr>
        <w:t xml:space="preserve">Una vez ordenada la toma de posesión para liquidar, el </w:t>
      </w:r>
      <w:r w:rsidR="00081D1F">
        <w:rPr>
          <w:rFonts w:ascii="Arial" w:hAnsi="Arial" w:cs="Arial"/>
          <w:sz w:val="24"/>
          <w:szCs w:val="24"/>
        </w:rPr>
        <w:t>liquidador de la entidad financiera</w:t>
      </w:r>
      <w:r w:rsidRPr="0029047B">
        <w:rPr>
          <w:rFonts w:ascii="Arial" w:hAnsi="Arial" w:cs="Arial"/>
          <w:sz w:val="24"/>
          <w:szCs w:val="24"/>
        </w:rPr>
        <w:t xml:space="preserve"> deberá transmitir o entregar al Fondo el Formato en los términos y condiciones establecidos en la Resolución del Seguro de Depósitos vigente</w:t>
      </w:r>
      <w:r w:rsidR="00081D1F">
        <w:rPr>
          <w:rFonts w:ascii="Arial" w:hAnsi="Arial" w:cs="Arial"/>
          <w:sz w:val="24"/>
          <w:szCs w:val="24"/>
        </w:rPr>
        <w:t>, la cual deberá contar con las conciliaciones pertinentes en cuanto a los saldos y titulares de las cuentas amparadas por el Seguro de Depósitos</w:t>
      </w:r>
      <w:r w:rsidRPr="0029047B">
        <w:rPr>
          <w:rFonts w:ascii="Arial" w:hAnsi="Arial" w:cs="Arial"/>
          <w:sz w:val="24"/>
          <w:szCs w:val="24"/>
        </w:rPr>
        <w:t>.</w:t>
      </w:r>
    </w:p>
    <w:p w14:paraId="491048C0" w14:textId="77777777" w:rsidR="00683C14" w:rsidRPr="003F0151" w:rsidRDefault="00683C14" w:rsidP="003F0151">
      <w:pPr>
        <w:rPr>
          <w:rFonts w:ascii="Arial" w:hAnsi="Arial" w:cs="Arial"/>
          <w:sz w:val="24"/>
          <w:szCs w:val="24"/>
        </w:rPr>
      </w:pPr>
    </w:p>
    <w:p w14:paraId="10C3C499" w14:textId="77777777" w:rsidR="00D94D6C" w:rsidRPr="00DF5AB6" w:rsidRDefault="00DF5AB6" w:rsidP="00DF5AB6">
      <w:pPr>
        <w:pStyle w:val="Prrafodelista"/>
        <w:numPr>
          <w:ilvl w:val="0"/>
          <w:numId w:val="4"/>
        </w:numPr>
        <w:jc w:val="both"/>
        <w:rPr>
          <w:rFonts w:ascii="Arial" w:hAnsi="Arial" w:cs="Arial"/>
          <w:b/>
          <w:sz w:val="24"/>
          <w:szCs w:val="24"/>
        </w:rPr>
      </w:pPr>
      <w:r w:rsidRPr="00DF5AB6">
        <w:rPr>
          <w:rFonts w:ascii="Arial" w:hAnsi="Arial" w:cs="Arial"/>
          <w:b/>
          <w:sz w:val="24"/>
          <w:szCs w:val="24"/>
        </w:rPr>
        <w:t>FORMA DE ENTREGA</w:t>
      </w:r>
    </w:p>
    <w:p w14:paraId="4159D116" w14:textId="77777777" w:rsidR="00D94D6C" w:rsidRPr="00D94D6C" w:rsidRDefault="00DF5AB6" w:rsidP="00D94D6C">
      <w:pPr>
        <w:jc w:val="both"/>
        <w:rPr>
          <w:rFonts w:ascii="Arial" w:hAnsi="Arial" w:cs="Arial"/>
          <w:sz w:val="24"/>
          <w:szCs w:val="24"/>
        </w:rPr>
      </w:pPr>
      <w:r>
        <w:rPr>
          <w:rFonts w:ascii="Arial" w:hAnsi="Arial" w:cs="Arial"/>
          <w:sz w:val="24"/>
          <w:szCs w:val="24"/>
        </w:rPr>
        <w:t>Fogafín</w:t>
      </w:r>
      <w:r w:rsidR="00D94D6C" w:rsidRPr="00D94D6C">
        <w:rPr>
          <w:rFonts w:ascii="Arial" w:hAnsi="Arial" w:cs="Arial"/>
          <w:sz w:val="24"/>
          <w:szCs w:val="24"/>
        </w:rPr>
        <w:t xml:space="preserve"> pondrá a disposición de las entidades inscritas, a través de la página web </w:t>
      </w:r>
      <w:r>
        <w:rPr>
          <w:rFonts w:ascii="Arial" w:hAnsi="Arial" w:cs="Arial"/>
          <w:sz w:val="24"/>
          <w:szCs w:val="24"/>
        </w:rPr>
        <w:t>https://transmision.fogafin</w:t>
      </w:r>
      <w:r w:rsidRPr="00C876E4">
        <w:rPr>
          <w:rFonts w:ascii="Arial" w:hAnsi="Arial" w:cs="Arial"/>
          <w:sz w:val="24"/>
          <w:szCs w:val="24"/>
        </w:rPr>
        <w:t>.gov.co</w:t>
      </w:r>
      <w:r w:rsidR="00D94D6C" w:rsidRPr="00D94D6C">
        <w:rPr>
          <w:rFonts w:ascii="Arial" w:hAnsi="Arial" w:cs="Arial"/>
          <w:sz w:val="24"/>
          <w:szCs w:val="24"/>
        </w:rPr>
        <w:t xml:space="preserve"> </w:t>
      </w:r>
      <w:r w:rsidR="00FE3DA1" w:rsidRPr="00D94D6C">
        <w:rPr>
          <w:rFonts w:ascii="Arial" w:hAnsi="Arial" w:cs="Arial"/>
          <w:sz w:val="24"/>
          <w:szCs w:val="24"/>
        </w:rPr>
        <w:t>el servicio de cargue del Formato en la sección</w:t>
      </w:r>
      <w:r>
        <w:rPr>
          <w:rFonts w:ascii="Arial" w:hAnsi="Arial" w:cs="Arial"/>
          <w:sz w:val="24"/>
          <w:szCs w:val="24"/>
        </w:rPr>
        <w:t xml:space="preserve"> denominada</w:t>
      </w:r>
      <w:r w:rsidR="00D94D6C" w:rsidRPr="00D94D6C">
        <w:rPr>
          <w:rFonts w:ascii="Arial" w:hAnsi="Arial" w:cs="Arial"/>
          <w:sz w:val="24"/>
          <w:szCs w:val="24"/>
        </w:rPr>
        <w:t xml:space="preserve"> "Transmisión de Formato"</w:t>
      </w:r>
      <w:r w:rsidR="00D94D6C" w:rsidRPr="00D94D6C">
        <w:rPr>
          <w:rFonts w:ascii="Arial" w:hAnsi="Arial" w:cs="Arial"/>
          <w:sz w:val="24"/>
          <w:szCs w:val="24"/>
        </w:rPr>
        <w:tab/>
        <w:t>durante las 24 horas de cada día en que corresponda realizar la transmisión.</w:t>
      </w:r>
    </w:p>
    <w:p w14:paraId="2DB718FA"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lastRenderedPageBreak/>
        <w:t>Para el ingreso y uso del servicio de cargue del Formato, se requerirá que las entidades financieras cuenten como mínimo con un usuario registrad</w:t>
      </w:r>
      <w:r w:rsidR="007C09B9">
        <w:rPr>
          <w:rFonts w:ascii="Arial" w:hAnsi="Arial" w:cs="Arial"/>
          <w:sz w:val="24"/>
          <w:szCs w:val="24"/>
        </w:rPr>
        <w:t>o en la herramienta tecnológica,</w:t>
      </w:r>
      <w:r w:rsidRPr="00D94D6C">
        <w:rPr>
          <w:rFonts w:ascii="Arial" w:hAnsi="Arial" w:cs="Arial"/>
          <w:sz w:val="24"/>
          <w:szCs w:val="24"/>
        </w:rPr>
        <w:t xml:space="preserve"> </w:t>
      </w:r>
      <w:r w:rsidR="007C09B9">
        <w:rPr>
          <w:rFonts w:ascii="Arial" w:hAnsi="Arial" w:cs="Arial"/>
          <w:sz w:val="24"/>
          <w:szCs w:val="24"/>
        </w:rPr>
        <w:t xml:space="preserve">para lo cual </w:t>
      </w:r>
      <w:r w:rsidRPr="00D94D6C">
        <w:rPr>
          <w:rFonts w:ascii="Arial" w:hAnsi="Arial" w:cs="Arial"/>
          <w:sz w:val="24"/>
          <w:szCs w:val="24"/>
        </w:rPr>
        <w:t xml:space="preserve">deberán diligenciar y remitir a la dirección de correo electrónico </w:t>
      </w:r>
      <w:r w:rsidR="007C09B9">
        <w:rPr>
          <w:rFonts w:ascii="Arial" w:hAnsi="Arial" w:cs="Arial"/>
          <w:sz w:val="24"/>
          <w:szCs w:val="24"/>
        </w:rPr>
        <w:t>formato</w:t>
      </w:r>
      <w:r w:rsidRPr="00D94D6C">
        <w:rPr>
          <w:rFonts w:ascii="Arial" w:hAnsi="Arial" w:cs="Arial"/>
          <w:sz w:val="24"/>
          <w:szCs w:val="24"/>
        </w:rPr>
        <w:t xml:space="preserve">depositos@fogafin.gov.co el </w:t>
      </w:r>
      <w:r w:rsidR="007C09B9">
        <w:rPr>
          <w:rFonts w:ascii="Arial" w:hAnsi="Arial" w:cs="Arial"/>
          <w:sz w:val="24"/>
          <w:szCs w:val="24"/>
        </w:rPr>
        <w:t>“</w:t>
      </w:r>
      <w:r w:rsidRPr="00D94D6C">
        <w:rPr>
          <w:rFonts w:ascii="Arial" w:hAnsi="Arial" w:cs="Arial"/>
          <w:sz w:val="24"/>
          <w:szCs w:val="24"/>
        </w:rPr>
        <w:t>Formato de Novedades de Usuarios</w:t>
      </w:r>
      <w:r w:rsidR="007C09B9">
        <w:rPr>
          <w:rFonts w:ascii="Arial" w:hAnsi="Arial" w:cs="Arial"/>
          <w:sz w:val="24"/>
          <w:szCs w:val="24"/>
        </w:rPr>
        <w:t>”</w:t>
      </w:r>
      <w:r w:rsidRPr="00D94D6C">
        <w:rPr>
          <w:rFonts w:ascii="Arial" w:hAnsi="Arial" w:cs="Arial"/>
          <w:sz w:val="24"/>
          <w:szCs w:val="24"/>
        </w:rPr>
        <w:t xml:space="preserve"> que se encuentra ubicado en la sección "Información General" de la página web </w:t>
      </w:r>
      <w:r w:rsidR="007C09B9">
        <w:rPr>
          <w:rFonts w:ascii="Arial" w:hAnsi="Arial" w:cs="Arial"/>
          <w:sz w:val="24"/>
          <w:szCs w:val="24"/>
        </w:rPr>
        <w:t>https://transmision.fogafin</w:t>
      </w:r>
      <w:r w:rsidR="007C09B9" w:rsidRPr="00C876E4">
        <w:rPr>
          <w:rFonts w:ascii="Arial" w:hAnsi="Arial" w:cs="Arial"/>
          <w:sz w:val="24"/>
          <w:szCs w:val="24"/>
        </w:rPr>
        <w:t>.gov.co</w:t>
      </w:r>
      <w:r w:rsidRPr="00D94D6C">
        <w:rPr>
          <w:rFonts w:ascii="Arial" w:hAnsi="Arial" w:cs="Arial"/>
          <w:sz w:val="24"/>
          <w:szCs w:val="24"/>
        </w:rPr>
        <w:t>. Este formato deberá ser remitido en formato PDF/A, el cual deber</w:t>
      </w:r>
      <w:r w:rsidR="00F6004E">
        <w:rPr>
          <w:rFonts w:ascii="Arial" w:hAnsi="Arial" w:cs="Arial"/>
          <w:sz w:val="24"/>
          <w:szCs w:val="24"/>
        </w:rPr>
        <w:t>á estar suscrito digitalmente</w:t>
      </w:r>
      <w:r w:rsidR="00F6004E">
        <w:rPr>
          <w:rStyle w:val="Refdenotaalpie"/>
          <w:rFonts w:ascii="Arial" w:hAnsi="Arial" w:cs="Arial"/>
          <w:sz w:val="24"/>
          <w:szCs w:val="24"/>
        </w:rPr>
        <w:footnoteReference w:id="1"/>
      </w:r>
      <w:r w:rsidR="00F6004E">
        <w:rPr>
          <w:rFonts w:ascii="Arial" w:hAnsi="Arial" w:cs="Arial"/>
          <w:sz w:val="24"/>
          <w:szCs w:val="24"/>
        </w:rPr>
        <w:t>.</w:t>
      </w:r>
    </w:p>
    <w:p w14:paraId="6445FC72"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Las entidades financieras deberán firmar digitalmente el Formato de Depósitos Individuales que será reportado</w:t>
      </w:r>
      <w:r w:rsidR="00F6004E">
        <w:rPr>
          <w:rStyle w:val="Refdenotaalpie"/>
          <w:rFonts w:ascii="Arial" w:hAnsi="Arial" w:cs="Arial"/>
          <w:sz w:val="24"/>
          <w:szCs w:val="24"/>
        </w:rPr>
        <w:footnoteReference w:id="2"/>
      </w:r>
      <w:r w:rsidRPr="00D94D6C">
        <w:rPr>
          <w:rFonts w:ascii="Arial" w:hAnsi="Arial" w:cs="Arial"/>
          <w:sz w:val="24"/>
          <w:szCs w:val="24"/>
        </w:rPr>
        <w:t>. Este certificado deberá estar asignado a la entidad financiera inscrita y/o a su Representante Legal.</w:t>
      </w:r>
    </w:p>
    <w:p w14:paraId="6BF28225" w14:textId="77777777" w:rsidR="00D94D6C" w:rsidRPr="00D94D6C" w:rsidRDefault="00A52881" w:rsidP="00D94D6C">
      <w:pPr>
        <w:jc w:val="both"/>
        <w:rPr>
          <w:rFonts w:ascii="Arial" w:hAnsi="Arial" w:cs="Arial"/>
          <w:sz w:val="24"/>
          <w:szCs w:val="24"/>
        </w:rPr>
      </w:pPr>
      <w:r>
        <w:rPr>
          <w:rFonts w:ascii="Arial" w:hAnsi="Arial" w:cs="Arial"/>
          <w:sz w:val="24"/>
          <w:szCs w:val="24"/>
        </w:rPr>
        <w:t>L</w:t>
      </w:r>
      <w:r w:rsidR="00D94D6C" w:rsidRPr="00D94D6C">
        <w:rPr>
          <w:rFonts w:ascii="Arial" w:hAnsi="Arial" w:cs="Arial"/>
          <w:sz w:val="24"/>
          <w:szCs w:val="24"/>
        </w:rPr>
        <w:t xml:space="preserve">as características del certificado digital, requerido para la firma del </w:t>
      </w:r>
      <w:r w:rsidR="00C159C4">
        <w:rPr>
          <w:rFonts w:ascii="Arial" w:hAnsi="Arial" w:cs="Arial"/>
          <w:sz w:val="24"/>
          <w:szCs w:val="24"/>
        </w:rPr>
        <w:t>F</w:t>
      </w:r>
      <w:r w:rsidR="00D94D6C" w:rsidRPr="00D94D6C">
        <w:rPr>
          <w:rFonts w:ascii="Arial" w:hAnsi="Arial" w:cs="Arial"/>
          <w:sz w:val="24"/>
          <w:szCs w:val="24"/>
        </w:rPr>
        <w:t>ormato, son las mismas del certificado utilizado para la firma de los archivos trasmitidos por parte de las entidades financieras a la Superintendencia Financiera de Colombia.</w:t>
      </w:r>
    </w:p>
    <w:p w14:paraId="5177B263" w14:textId="77777777" w:rsidR="00D94D6C" w:rsidRDefault="00D94D6C" w:rsidP="00D94D6C">
      <w:pPr>
        <w:jc w:val="both"/>
        <w:rPr>
          <w:rFonts w:ascii="Arial" w:hAnsi="Arial" w:cs="Arial"/>
          <w:sz w:val="24"/>
          <w:szCs w:val="24"/>
        </w:rPr>
      </w:pPr>
      <w:r w:rsidRPr="00D94D6C">
        <w:rPr>
          <w:rFonts w:ascii="Arial" w:hAnsi="Arial" w:cs="Arial"/>
          <w:sz w:val="24"/>
          <w:szCs w:val="24"/>
        </w:rPr>
        <w:t>Fogafín usará en su página web un certificado digital de página segura con el fin de proteger los datos que se transmiten e identificar el sitio del Fondo.</w:t>
      </w:r>
    </w:p>
    <w:p w14:paraId="78035DFF" w14:textId="77777777" w:rsidR="00834011" w:rsidRPr="00D94D6C" w:rsidRDefault="00834011" w:rsidP="00D94D6C">
      <w:pPr>
        <w:jc w:val="both"/>
        <w:rPr>
          <w:rFonts w:ascii="Arial" w:hAnsi="Arial" w:cs="Arial"/>
          <w:sz w:val="24"/>
          <w:szCs w:val="24"/>
        </w:rPr>
      </w:pPr>
      <w:r>
        <w:rPr>
          <w:rFonts w:ascii="Arial" w:hAnsi="Arial" w:cs="Arial"/>
          <w:sz w:val="24"/>
          <w:szCs w:val="24"/>
        </w:rPr>
        <w:t>Para efectos de la transmisión del Formato, las entidades inscritas podrán validar la estructura requerida del archivo plano, previo a su transmisión, mediante el validador y su instructivo dispuestos para tal fin en la sección “Descargas” de la página web https://transmision.fogafin</w:t>
      </w:r>
      <w:r w:rsidRPr="00C876E4">
        <w:rPr>
          <w:rFonts w:ascii="Arial" w:hAnsi="Arial" w:cs="Arial"/>
          <w:sz w:val="24"/>
          <w:szCs w:val="24"/>
        </w:rPr>
        <w:t>.gov.co</w:t>
      </w:r>
    </w:p>
    <w:p w14:paraId="3439FE44" w14:textId="65F653C9" w:rsidR="00D94D6C" w:rsidRPr="00D94D6C" w:rsidRDefault="00834011" w:rsidP="00D94D6C">
      <w:pPr>
        <w:jc w:val="both"/>
        <w:rPr>
          <w:rFonts w:ascii="Arial" w:hAnsi="Arial" w:cs="Arial"/>
          <w:sz w:val="24"/>
          <w:szCs w:val="24"/>
        </w:rPr>
      </w:pPr>
      <w:r>
        <w:rPr>
          <w:rFonts w:ascii="Arial" w:hAnsi="Arial" w:cs="Arial"/>
          <w:sz w:val="24"/>
          <w:szCs w:val="24"/>
        </w:rPr>
        <w:t>Fogafín</w:t>
      </w:r>
      <w:r w:rsidR="00D94D6C" w:rsidRPr="00D94D6C">
        <w:rPr>
          <w:rFonts w:ascii="Arial" w:hAnsi="Arial" w:cs="Arial"/>
          <w:sz w:val="24"/>
          <w:szCs w:val="24"/>
        </w:rPr>
        <w:t xml:space="preserve"> verificará, posterior</w:t>
      </w:r>
      <w:r w:rsidR="0082105D">
        <w:rPr>
          <w:rFonts w:ascii="Arial" w:hAnsi="Arial" w:cs="Arial"/>
          <w:sz w:val="24"/>
          <w:szCs w:val="24"/>
        </w:rPr>
        <w:t>mente</w:t>
      </w:r>
      <w:r w:rsidR="00D94D6C" w:rsidRPr="00D94D6C">
        <w:rPr>
          <w:rFonts w:ascii="Arial" w:hAnsi="Arial" w:cs="Arial"/>
          <w:sz w:val="24"/>
          <w:szCs w:val="24"/>
        </w:rPr>
        <w:t xml:space="preserve"> a la trasmisión del </w:t>
      </w:r>
      <w:r>
        <w:rPr>
          <w:rFonts w:ascii="Arial" w:hAnsi="Arial" w:cs="Arial"/>
          <w:sz w:val="24"/>
          <w:szCs w:val="24"/>
        </w:rPr>
        <w:t>F</w:t>
      </w:r>
      <w:r w:rsidR="00D94D6C" w:rsidRPr="00D94D6C">
        <w:rPr>
          <w:rFonts w:ascii="Arial" w:hAnsi="Arial" w:cs="Arial"/>
          <w:sz w:val="24"/>
          <w:szCs w:val="24"/>
        </w:rPr>
        <w:t xml:space="preserve">ormato, la firma y el certificado digital utilizado por la entidad </w:t>
      </w:r>
      <w:r>
        <w:rPr>
          <w:rFonts w:ascii="Arial" w:hAnsi="Arial" w:cs="Arial"/>
          <w:sz w:val="24"/>
          <w:szCs w:val="24"/>
        </w:rPr>
        <w:t>inscrita, así como</w:t>
      </w:r>
      <w:r w:rsidR="00D94D6C" w:rsidRPr="00D94D6C">
        <w:rPr>
          <w:rFonts w:ascii="Arial" w:hAnsi="Arial" w:cs="Arial"/>
          <w:sz w:val="24"/>
          <w:szCs w:val="24"/>
        </w:rPr>
        <w:t xml:space="preserve"> el cumplimiento de la estructura del archivo. Si el resultado de la verificación de la firma o de la estructura del </w:t>
      </w:r>
      <w:r>
        <w:rPr>
          <w:rFonts w:ascii="Arial" w:hAnsi="Arial" w:cs="Arial"/>
          <w:sz w:val="24"/>
          <w:szCs w:val="24"/>
        </w:rPr>
        <w:t>F</w:t>
      </w:r>
      <w:r w:rsidR="00D94D6C" w:rsidRPr="00D94D6C">
        <w:rPr>
          <w:rFonts w:ascii="Arial" w:hAnsi="Arial" w:cs="Arial"/>
          <w:sz w:val="24"/>
          <w:szCs w:val="24"/>
        </w:rPr>
        <w:t>ormato tra</w:t>
      </w:r>
      <w:r w:rsidR="00293715">
        <w:rPr>
          <w:rFonts w:ascii="Arial" w:hAnsi="Arial" w:cs="Arial"/>
          <w:sz w:val="24"/>
          <w:szCs w:val="24"/>
        </w:rPr>
        <w:t>n</w:t>
      </w:r>
      <w:r w:rsidR="00D94D6C" w:rsidRPr="00D94D6C">
        <w:rPr>
          <w:rFonts w:ascii="Arial" w:hAnsi="Arial" w:cs="Arial"/>
          <w:sz w:val="24"/>
          <w:szCs w:val="24"/>
        </w:rPr>
        <w:t xml:space="preserve">smitido es negativo, no se continuará con el proceso y se informará a la entidad </w:t>
      </w:r>
      <w:r>
        <w:rPr>
          <w:rFonts w:ascii="Arial" w:hAnsi="Arial" w:cs="Arial"/>
          <w:sz w:val="24"/>
          <w:szCs w:val="24"/>
        </w:rPr>
        <w:t>inscrita</w:t>
      </w:r>
      <w:r w:rsidR="00D94D6C" w:rsidRPr="00D94D6C">
        <w:rPr>
          <w:rFonts w:ascii="Arial" w:hAnsi="Arial" w:cs="Arial"/>
          <w:sz w:val="24"/>
          <w:szCs w:val="24"/>
        </w:rPr>
        <w:t xml:space="preserve"> mediante un correo electrónico, el resultado de la verificación. En caso contrario, el mensaje enviado por </w:t>
      </w:r>
      <w:r>
        <w:rPr>
          <w:rFonts w:ascii="Arial" w:hAnsi="Arial" w:cs="Arial"/>
          <w:sz w:val="24"/>
          <w:szCs w:val="24"/>
        </w:rPr>
        <w:t xml:space="preserve">Fogafín </w:t>
      </w:r>
      <w:r w:rsidR="00D94D6C" w:rsidRPr="00D94D6C">
        <w:rPr>
          <w:rFonts w:ascii="Arial" w:hAnsi="Arial" w:cs="Arial"/>
          <w:sz w:val="24"/>
          <w:szCs w:val="24"/>
        </w:rPr>
        <w:t xml:space="preserve">confirmará la recepción exitosa del </w:t>
      </w:r>
      <w:r>
        <w:rPr>
          <w:rFonts w:ascii="Arial" w:hAnsi="Arial" w:cs="Arial"/>
          <w:sz w:val="24"/>
          <w:szCs w:val="24"/>
        </w:rPr>
        <w:t>F</w:t>
      </w:r>
      <w:r w:rsidR="00D94D6C" w:rsidRPr="00D94D6C">
        <w:rPr>
          <w:rFonts w:ascii="Arial" w:hAnsi="Arial" w:cs="Arial"/>
          <w:sz w:val="24"/>
          <w:szCs w:val="24"/>
        </w:rPr>
        <w:t xml:space="preserve">ormato, sin perjuicio de las verificaciones posteriores que </w:t>
      </w:r>
      <w:r w:rsidR="00293715">
        <w:rPr>
          <w:rFonts w:ascii="Arial" w:hAnsi="Arial" w:cs="Arial"/>
          <w:sz w:val="24"/>
          <w:szCs w:val="24"/>
        </w:rPr>
        <w:t>el Fondo</w:t>
      </w:r>
      <w:r w:rsidR="00293715" w:rsidRPr="00D94D6C">
        <w:rPr>
          <w:rFonts w:ascii="Arial" w:hAnsi="Arial" w:cs="Arial"/>
          <w:sz w:val="24"/>
          <w:szCs w:val="24"/>
        </w:rPr>
        <w:t xml:space="preserve"> </w:t>
      </w:r>
      <w:r w:rsidR="00D94D6C" w:rsidRPr="00D94D6C">
        <w:rPr>
          <w:rFonts w:ascii="Arial" w:hAnsi="Arial" w:cs="Arial"/>
          <w:sz w:val="24"/>
          <w:szCs w:val="24"/>
        </w:rPr>
        <w:t>realizará sobre la calidad y el contenido de la información reportada.</w:t>
      </w:r>
    </w:p>
    <w:p w14:paraId="2FDC4FA5" w14:textId="77777777" w:rsidR="00396AAF" w:rsidRDefault="00D94D6C" w:rsidP="00D94D6C">
      <w:pPr>
        <w:jc w:val="both"/>
        <w:rPr>
          <w:rFonts w:ascii="Arial" w:hAnsi="Arial" w:cs="Arial"/>
          <w:sz w:val="24"/>
          <w:szCs w:val="24"/>
        </w:rPr>
      </w:pPr>
      <w:r w:rsidRPr="00D94D6C">
        <w:rPr>
          <w:rFonts w:ascii="Arial" w:hAnsi="Arial" w:cs="Arial"/>
          <w:sz w:val="24"/>
          <w:szCs w:val="24"/>
        </w:rPr>
        <w:t xml:space="preserve">Las entidades </w:t>
      </w:r>
      <w:r w:rsidR="005D2578">
        <w:rPr>
          <w:rFonts w:ascii="Arial" w:hAnsi="Arial" w:cs="Arial"/>
          <w:sz w:val="24"/>
          <w:szCs w:val="24"/>
        </w:rPr>
        <w:t>inscrit</w:t>
      </w:r>
      <w:r w:rsidRPr="00D94D6C">
        <w:rPr>
          <w:rFonts w:ascii="Arial" w:hAnsi="Arial" w:cs="Arial"/>
          <w:sz w:val="24"/>
          <w:szCs w:val="24"/>
        </w:rPr>
        <w:t xml:space="preserve">as podrán realizar varios envíos del </w:t>
      </w:r>
      <w:r w:rsidR="005D2578">
        <w:rPr>
          <w:rFonts w:ascii="Arial" w:hAnsi="Arial" w:cs="Arial"/>
          <w:sz w:val="24"/>
          <w:szCs w:val="24"/>
        </w:rPr>
        <w:t>F</w:t>
      </w:r>
      <w:r w:rsidRPr="00D94D6C">
        <w:rPr>
          <w:rFonts w:ascii="Arial" w:hAnsi="Arial" w:cs="Arial"/>
          <w:sz w:val="24"/>
          <w:szCs w:val="24"/>
        </w:rPr>
        <w:t xml:space="preserve">ormato el día de la correspondiente transmisión. No obstante, Fogafín tomará como referencia el último archivo válido enviado por la entidad financiera, el cual será </w:t>
      </w:r>
      <w:r w:rsidR="00396AAF">
        <w:rPr>
          <w:rFonts w:ascii="Arial" w:hAnsi="Arial" w:cs="Arial"/>
          <w:sz w:val="24"/>
          <w:szCs w:val="24"/>
        </w:rPr>
        <w:t>procesado por Fogafín</w:t>
      </w:r>
      <w:r w:rsidRPr="00D94D6C">
        <w:rPr>
          <w:rFonts w:ascii="Arial" w:hAnsi="Arial" w:cs="Arial"/>
          <w:sz w:val="24"/>
          <w:szCs w:val="24"/>
        </w:rPr>
        <w:t>.</w:t>
      </w:r>
    </w:p>
    <w:p w14:paraId="31E837B9" w14:textId="77777777" w:rsidR="00600E8D" w:rsidRDefault="00600E8D" w:rsidP="009628E5">
      <w:pPr>
        <w:pStyle w:val="Prrafodelista"/>
        <w:jc w:val="both"/>
        <w:rPr>
          <w:rFonts w:ascii="Arial" w:hAnsi="Arial" w:cs="Arial"/>
          <w:b/>
          <w:sz w:val="24"/>
          <w:szCs w:val="24"/>
        </w:rPr>
      </w:pPr>
    </w:p>
    <w:p w14:paraId="34AE7253" w14:textId="77777777" w:rsidR="00600E8D" w:rsidRPr="009F062D" w:rsidRDefault="00600E8D" w:rsidP="00600E8D">
      <w:pPr>
        <w:pStyle w:val="Prrafodelista"/>
        <w:numPr>
          <w:ilvl w:val="1"/>
          <w:numId w:val="4"/>
        </w:numPr>
        <w:jc w:val="both"/>
        <w:rPr>
          <w:rFonts w:ascii="Arial" w:hAnsi="Arial" w:cs="Arial"/>
          <w:b/>
          <w:sz w:val="24"/>
          <w:szCs w:val="24"/>
        </w:rPr>
      </w:pPr>
      <w:r w:rsidRPr="009F062D">
        <w:rPr>
          <w:rFonts w:ascii="Arial" w:hAnsi="Arial" w:cs="Arial"/>
          <w:b/>
          <w:sz w:val="24"/>
          <w:szCs w:val="24"/>
        </w:rPr>
        <w:t>Procedimiento de Envío de Archivos de Gran Tamaño</w:t>
      </w:r>
    </w:p>
    <w:p w14:paraId="2364A3E2" w14:textId="77777777" w:rsidR="00600E8D" w:rsidRPr="00D6320E" w:rsidRDefault="00600E8D" w:rsidP="00600E8D">
      <w:pPr>
        <w:jc w:val="both"/>
        <w:rPr>
          <w:rFonts w:ascii="Arial" w:hAnsi="Arial" w:cs="Arial"/>
          <w:sz w:val="24"/>
          <w:szCs w:val="24"/>
        </w:rPr>
      </w:pPr>
      <w:r w:rsidRPr="00D6320E">
        <w:rPr>
          <w:rFonts w:ascii="Arial" w:hAnsi="Arial" w:cs="Arial"/>
          <w:sz w:val="24"/>
          <w:szCs w:val="24"/>
        </w:rPr>
        <w:lastRenderedPageBreak/>
        <w:t>Para el envío de archivos que tengan un tamaño superior a cuatro (4) gigabytes, las entidades financieras inscritas deberán realizar el siguiente procedimiento para el envío del formato:</w:t>
      </w:r>
    </w:p>
    <w:p w14:paraId="66EFE4C0" w14:textId="77777777" w:rsidR="00293715" w:rsidRPr="00D6320E" w:rsidRDefault="00600E8D" w:rsidP="00600E8D">
      <w:pPr>
        <w:pStyle w:val="Prrafodelista"/>
        <w:numPr>
          <w:ilvl w:val="0"/>
          <w:numId w:val="5"/>
        </w:numPr>
        <w:ind w:left="360"/>
        <w:jc w:val="both"/>
        <w:rPr>
          <w:rFonts w:ascii="Arial" w:hAnsi="Arial" w:cs="Arial"/>
          <w:sz w:val="24"/>
          <w:szCs w:val="24"/>
        </w:rPr>
      </w:pPr>
      <w:r w:rsidRPr="00D6320E">
        <w:rPr>
          <w:rFonts w:ascii="Arial" w:hAnsi="Arial" w:cs="Arial"/>
          <w:sz w:val="24"/>
          <w:szCs w:val="24"/>
        </w:rPr>
        <w:t xml:space="preserve">Generar el Formato </w:t>
      </w:r>
      <w:r w:rsidR="00293715" w:rsidRPr="00D6320E">
        <w:rPr>
          <w:rFonts w:ascii="Arial" w:hAnsi="Arial" w:cs="Arial"/>
          <w:sz w:val="24"/>
          <w:szCs w:val="24"/>
        </w:rPr>
        <w:t>con la estructura requerida en la presente Circular.</w:t>
      </w:r>
    </w:p>
    <w:p w14:paraId="1C2776D0" w14:textId="77777777" w:rsidR="00293715" w:rsidRPr="00D6320E" w:rsidRDefault="00293715" w:rsidP="009628E5">
      <w:pPr>
        <w:pStyle w:val="Prrafodelista"/>
        <w:numPr>
          <w:ilvl w:val="0"/>
          <w:numId w:val="5"/>
        </w:numPr>
        <w:ind w:left="360"/>
        <w:jc w:val="both"/>
        <w:rPr>
          <w:rFonts w:ascii="Arial" w:hAnsi="Arial" w:cs="Arial"/>
          <w:sz w:val="24"/>
          <w:szCs w:val="24"/>
        </w:rPr>
      </w:pPr>
      <w:r w:rsidRPr="00D6320E">
        <w:rPr>
          <w:rFonts w:ascii="Arial" w:hAnsi="Arial" w:cs="Arial"/>
          <w:sz w:val="24"/>
          <w:szCs w:val="24"/>
        </w:rPr>
        <w:t>V</w:t>
      </w:r>
      <w:r w:rsidR="00600E8D" w:rsidRPr="00D6320E">
        <w:rPr>
          <w:rFonts w:ascii="Arial" w:hAnsi="Arial" w:cs="Arial"/>
          <w:sz w:val="24"/>
          <w:szCs w:val="24"/>
        </w:rPr>
        <w:t xml:space="preserve">alidar </w:t>
      </w:r>
      <w:r w:rsidRPr="00D6320E">
        <w:rPr>
          <w:rFonts w:ascii="Arial" w:hAnsi="Arial" w:cs="Arial"/>
          <w:sz w:val="24"/>
          <w:szCs w:val="24"/>
        </w:rPr>
        <w:t>la estructura requerida del archivo plano, previo a su transmisión, mediante el validador y su instructivo dispuestos para tal fin en la sección “Descargas” de la página web https://transmision.fogafin.gov.co</w:t>
      </w:r>
    </w:p>
    <w:p w14:paraId="3105D3F8" w14:textId="77777777" w:rsidR="00600E8D" w:rsidRPr="00D6320E" w:rsidRDefault="00600E8D" w:rsidP="00600E8D">
      <w:pPr>
        <w:pStyle w:val="Prrafodelista"/>
        <w:ind w:left="360"/>
        <w:jc w:val="both"/>
        <w:rPr>
          <w:rFonts w:ascii="Arial" w:hAnsi="Arial" w:cs="Arial"/>
          <w:sz w:val="24"/>
          <w:szCs w:val="24"/>
        </w:rPr>
      </w:pPr>
    </w:p>
    <w:p w14:paraId="47A192BB" w14:textId="77777777" w:rsidR="00600E8D" w:rsidRPr="00D6320E" w:rsidRDefault="00600E8D" w:rsidP="00600E8D">
      <w:pPr>
        <w:pStyle w:val="Prrafodelista"/>
        <w:numPr>
          <w:ilvl w:val="0"/>
          <w:numId w:val="5"/>
        </w:numPr>
        <w:ind w:left="360"/>
        <w:jc w:val="both"/>
        <w:rPr>
          <w:rFonts w:ascii="Arial" w:hAnsi="Arial" w:cs="Arial"/>
          <w:sz w:val="24"/>
          <w:szCs w:val="24"/>
        </w:rPr>
      </w:pPr>
      <w:r w:rsidRPr="00D6320E">
        <w:rPr>
          <w:rFonts w:ascii="Arial" w:hAnsi="Arial" w:cs="Arial"/>
          <w:sz w:val="24"/>
          <w:szCs w:val="24"/>
        </w:rPr>
        <w:t>Comprimir el archivo validado en formato de compresión de archivos ZIP estándar.</w:t>
      </w:r>
    </w:p>
    <w:p w14:paraId="1C86EE45" w14:textId="77777777" w:rsidR="00600E8D" w:rsidRPr="00D6320E" w:rsidRDefault="00600E8D" w:rsidP="00600E8D">
      <w:pPr>
        <w:pStyle w:val="Prrafodelista"/>
        <w:rPr>
          <w:rFonts w:ascii="Arial" w:hAnsi="Arial" w:cs="Arial"/>
          <w:sz w:val="24"/>
          <w:szCs w:val="24"/>
        </w:rPr>
      </w:pPr>
    </w:p>
    <w:p w14:paraId="7F6F9AD7" w14:textId="77777777" w:rsidR="00600E8D" w:rsidRPr="00D6320E" w:rsidRDefault="00600E8D" w:rsidP="00600E8D">
      <w:pPr>
        <w:pStyle w:val="Prrafodelista"/>
        <w:numPr>
          <w:ilvl w:val="0"/>
          <w:numId w:val="5"/>
        </w:numPr>
        <w:ind w:left="360"/>
        <w:jc w:val="both"/>
        <w:rPr>
          <w:rFonts w:ascii="Arial" w:hAnsi="Arial" w:cs="Arial"/>
          <w:sz w:val="24"/>
          <w:szCs w:val="24"/>
        </w:rPr>
      </w:pPr>
      <w:r w:rsidRPr="00D6320E">
        <w:rPr>
          <w:rFonts w:ascii="Arial" w:hAnsi="Arial" w:cs="Arial"/>
          <w:sz w:val="24"/>
          <w:szCs w:val="24"/>
        </w:rPr>
        <w:t>Firmar digitalmente el archivo que será transmitido.</w:t>
      </w:r>
    </w:p>
    <w:p w14:paraId="779418C6" w14:textId="77777777" w:rsidR="00600E8D" w:rsidRPr="00D6320E" w:rsidRDefault="00600E8D" w:rsidP="00600E8D">
      <w:pPr>
        <w:pStyle w:val="Prrafodelista"/>
        <w:rPr>
          <w:rFonts w:ascii="Arial" w:hAnsi="Arial" w:cs="Arial"/>
          <w:sz w:val="24"/>
          <w:szCs w:val="24"/>
        </w:rPr>
      </w:pPr>
    </w:p>
    <w:p w14:paraId="078748B6" w14:textId="77777777" w:rsidR="00600E8D" w:rsidRPr="00D6320E" w:rsidRDefault="00600E8D" w:rsidP="00600E8D">
      <w:pPr>
        <w:pStyle w:val="Prrafodelista"/>
        <w:numPr>
          <w:ilvl w:val="0"/>
          <w:numId w:val="5"/>
        </w:numPr>
        <w:ind w:left="360"/>
        <w:jc w:val="both"/>
        <w:rPr>
          <w:rFonts w:ascii="Arial" w:hAnsi="Arial" w:cs="Arial"/>
          <w:sz w:val="24"/>
          <w:szCs w:val="24"/>
        </w:rPr>
      </w:pPr>
      <w:r w:rsidRPr="00D6320E">
        <w:rPr>
          <w:rFonts w:ascii="Arial" w:hAnsi="Arial" w:cs="Arial"/>
          <w:sz w:val="24"/>
          <w:szCs w:val="24"/>
        </w:rPr>
        <w:t>Trasmitir a Fogafín el archivo firmado a través de la página web https://transmision.fogafin.gov.co en la sección denominada "Transmisión de Formato".</w:t>
      </w:r>
    </w:p>
    <w:p w14:paraId="6BFD2D6E" w14:textId="77777777" w:rsidR="00600E8D" w:rsidRPr="00D6320E" w:rsidRDefault="00600E8D" w:rsidP="00600E8D">
      <w:pPr>
        <w:jc w:val="both"/>
        <w:rPr>
          <w:rFonts w:ascii="Arial" w:hAnsi="Arial" w:cs="Arial"/>
          <w:sz w:val="24"/>
          <w:szCs w:val="24"/>
        </w:rPr>
      </w:pPr>
      <w:r w:rsidRPr="00D6320E">
        <w:rPr>
          <w:rFonts w:ascii="Arial" w:hAnsi="Arial" w:cs="Arial"/>
          <w:sz w:val="24"/>
          <w:szCs w:val="24"/>
        </w:rPr>
        <w:t>Fogafín verificará, posterior a la trasmisión del Formato, la firma y el certificado digital utilizado por la entidad inscrita, así como el cumplimiento de la estructura del archivo. Si el resultado de la verificación de la firma o de la estructura del Formato tra</w:t>
      </w:r>
      <w:r w:rsidR="00293715" w:rsidRPr="00D6320E">
        <w:rPr>
          <w:rFonts w:ascii="Arial" w:hAnsi="Arial" w:cs="Arial"/>
          <w:sz w:val="24"/>
          <w:szCs w:val="24"/>
        </w:rPr>
        <w:t>n</w:t>
      </w:r>
      <w:r w:rsidRPr="00D6320E">
        <w:rPr>
          <w:rFonts w:ascii="Arial" w:hAnsi="Arial" w:cs="Arial"/>
          <w:sz w:val="24"/>
          <w:szCs w:val="24"/>
        </w:rPr>
        <w:t xml:space="preserve">smitido es negativo, no se continuará con el proceso y se informará a la entidad inscrita mediante un correo electrónico, el resultado de la verificación. En caso contrario, el mensaje enviado por Fogafín confirmará la recepción exitosa del Formato, sin perjuicio de las verificaciones posteriores que </w:t>
      </w:r>
      <w:r w:rsidR="00293715" w:rsidRPr="00D6320E">
        <w:rPr>
          <w:rFonts w:ascii="Arial" w:hAnsi="Arial" w:cs="Arial"/>
          <w:sz w:val="24"/>
          <w:szCs w:val="24"/>
        </w:rPr>
        <w:t>el Fondo</w:t>
      </w:r>
      <w:r w:rsidRPr="00D6320E">
        <w:rPr>
          <w:rFonts w:ascii="Arial" w:hAnsi="Arial" w:cs="Arial"/>
          <w:sz w:val="24"/>
          <w:szCs w:val="24"/>
        </w:rPr>
        <w:t xml:space="preserve"> realizará sobre la calidad y el contenido de la información reportada.</w:t>
      </w:r>
    </w:p>
    <w:p w14:paraId="6AC4C174" w14:textId="77777777" w:rsidR="00600E8D" w:rsidRPr="009F062D" w:rsidRDefault="00600E8D" w:rsidP="00600E8D">
      <w:pPr>
        <w:jc w:val="both"/>
        <w:rPr>
          <w:rFonts w:ascii="Arial" w:hAnsi="Arial" w:cs="Arial"/>
          <w:b/>
          <w:sz w:val="24"/>
          <w:szCs w:val="24"/>
        </w:rPr>
      </w:pPr>
      <w:r w:rsidRPr="00D6320E">
        <w:rPr>
          <w:rFonts w:ascii="Arial" w:hAnsi="Arial" w:cs="Arial"/>
          <w:sz w:val="24"/>
          <w:szCs w:val="24"/>
        </w:rPr>
        <w:t>Las entidades inscritas podrán realizar varios envíos del Formato el día de la correspondiente transmisión. No obstante, Fogafín tomará como referencia el último archivo válido enviado por la entidad financiera, el cual será procesado por Fogafín.</w:t>
      </w:r>
    </w:p>
    <w:p w14:paraId="193E7FF2" w14:textId="77777777" w:rsidR="00600E8D" w:rsidRDefault="00600E8D" w:rsidP="009628E5">
      <w:pPr>
        <w:pStyle w:val="Prrafodelista"/>
        <w:jc w:val="both"/>
        <w:rPr>
          <w:rFonts w:ascii="Arial" w:hAnsi="Arial" w:cs="Arial"/>
          <w:b/>
          <w:sz w:val="24"/>
          <w:szCs w:val="24"/>
        </w:rPr>
      </w:pPr>
    </w:p>
    <w:p w14:paraId="0DBF23AF" w14:textId="77777777" w:rsidR="00D94D6C" w:rsidRPr="00DA7E5A" w:rsidRDefault="00D94D6C" w:rsidP="00DA7E5A">
      <w:pPr>
        <w:pStyle w:val="Prrafodelista"/>
        <w:numPr>
          <w:ilvl w:val="1"/>
          <w:numId w:val="4"/>
        </w:numPr>
        <w:jc w:val="both"/>
        <w:rPr>
          <w:rFonts w:ascii="Arial" w:hAnsi="Arial" w:cs="Arial"/>
          <w:b/>
          <w:sz w:val="24"/>
          <w:szCs w:val="24"/>
        </w:rPr>
      </w:pPr>
      <w:r w:rsidRPr="00DA7E5A">
        <w:rPr>
          <w:rFonts w:ascii="Arial" w:hAnsi="Arial" w:cs="Arial"/>
          <w:b/>
          <w:sz w:val="24"/>
          <w:szCs w:val="24"/>
        </w:rPr>
        <w:t>Procedimiento Alterno en Caso de Contingencia</w:t>
      </w:r>
    </w:p>
    <w:p w14:paraId="78C8AFF6" w14:textId="77777777" w:rsidR="00D94D6C" w:rsidRPr="00DA7E5A" w:rsidRDefault="00D94D6C" w:rsidP="00D94D6C">
      <w:pPr>
        <w:jc w:val="both"/>
        <w:rPr>
          <w:rFonts w:ascii="Arial" w:hAnsi="Arial" w:cs="Arial"/>
          <w:sz w:val="24"/>
          <w:szCs w:val="24"/>
        </w:rPr>
      </w:pPr>
      <w:r w:rsidRPr="00D94D6C">
        <w:rPr>
          <w:rFonts w:ascii="Arial" w:hAnsi="Arial" w:cs="Arial"/>
          <w:sz w:val="24"/>
          <w:szCs w:val="24"/>
        </w:rPr>
        <w:t>Para el suministro de esta información se cuenta con un procedimiento alterno, el cual se activará únicamente cuando existan fallas en los servicios de comunicaciones en</w:t>
      </w:r>
      <w:r w:rsidR="00DA7E5A">
        <w:rPr>
          <w:rFonts w:ascii="Arial" w:hAnsi="Arial" w:cs="Arial"/>
          <w:sz w:val="24"/>
          <w:szCs w:val="24"/>
        </w:rPr>
        <w:t>tre las entidades</w:t>
      </w:r>
      <w:r w:rsidRPr="00D94D6C">
        <w:rPr>
          <w:rFonts w:ascii="Arial" w:hAnsi="Arial" w:cs="Arial"/>
          <w:sz w:val="24"/>
          <w:szCs w:val="24"/>
        </w:rPr>
        <w:t xml:space="preserve"> inscritas </w:t>
      </w:r>
      <w:r w:rsidR="00DA7E5A">
        <w:rPr>
          <w:rFonts w:ascii="Arial" w:hAnsi="Arial" w:cs="Arial"/>
          <w:sz w:val="24"/>
          <w:szCs w:val="24"/>
        </w:rPr>
        <w:t>y Fogafín</w:t>
      </w:r>
      <w:r w:rsidRPr="00D94D6C">
        <w:rPr>
          <w:rFonts w:ascii="Arial" w:hAnsi="Arial" w:cs="Arial"/>
          <w:sz w:val="24"/>
          <w:szCs w:val="24"/>
        </w:rPr>
        <w:t xml:space="preserve">. Para este caso se recibirá el </w:t>
      </w:r>
      <w:r w:rsidR="00DA7E5A">
        <w:rPr>
          <w:rFonts w:ascii="Arial" w:hAnsi="Arial" w:cs="Arial"/>
          <w:sz w:val="24"/>
          <w:szCs w:val="24"/>
        </w:rPr>
        <w:t>F</w:t>
      </w:r>
      <w:r w:rsidRPr="00D94D6C">
        <w:rPr>
          <w:rFonts w:ascii="Arial" w:hAnsi="Arial" w:cs="Arial"/>
          <w:sz w:val="24"/>
          <w:szCs w:val="24"/>
        </w:rPr>
        <w:t xml:space="preserve">ormato mediante un </w:t>
      </w:r>
      <w:r w:rsidR="00600E8D" w:rsidRPr="00D6320E">
        <w:rPr>
          <w:rFonts w:ascii="Arial" w:hAnsi="Arial" w:cs="Arial"/>
          <w:sz w:val="24"/>
          <w:szCs w:val="24"/>
        </w:rPr>
        <w:t xml:space="preserve">DVD, un </w:t>
      </w:r>
      <w:proofErr w:type="spellStart"/>
      <w:r w:rsidR="00600E8D" w:rsidRPr="00D6320E">
        <w:rPr>
          <w:rFonts w:ascii="Arial" w:hAnsi="Arial" w:cs="Arial"/>
          <w:sz w:val="24"/>
          <w:szCs w:val="24"/>
        </w:rPr>
        <w:t>BlueRay</w:t>
      </w:r>
      <w:proofErr w:type="spellEnd"/>
      <w:r w:rsidR="00600E8D" w:rsidRPr="00D6320E">
        <w:rPr>
          <w:rFonts w:ascii="Arial" w:hAnsi="Arial" w:cs="Arial"/>
          <w:sz w:val="24"/>
          <w:szCs w:val="24"/>
        </w:rPr>
        <w:t xml:space="preserve"> o una Memoria Flash USB</w:t>
      </w:r>
      <w:r w:rsidRPr="00D6320E">
        <w:rPr>
          <w:rFonts w:ascii="Arial" w:hAnsi="Arial" w:cs="Arial"/>
          <w:sz w:val="24"/>
          <w:szCs w:val="24"/>
        </w:rPr>
        <w:t>,</w:t>
      </w:r>
      <w:r w:rsidRPr="00D94D6C">
        <w:rPr>
          <w:rFonts w:ascii="Arial" w:hAnsi="Arial" w:cs="Arial"/>
          <w:sz w:val="24"/>
          <w:szCs w:val="24"/>
        </w:rPr>
        <w:t xml:space="preserve"> el cual deberá ser radicado en las instalaciones de Fogafín a más tardar a las 5:30 p.m. del día </w:t>
      </w:r>
      <w:r w:rsidR="0023495D">
        <w:rPr>
          <w:rFonts w:ascii="Arial" w:hAnsi="Arial" w:cs="Arial"/>
          <w:sz w:val="24"/>
          <w:szCs w:val="24"/>
        </w:rPr>
        <w:t xml:space="preserve">hábil </w:t>
      </w:r>
      <w:r w:rsidRPr="00D94D6C">
        <w:rPr>
          <w:rFonts w:ascii="Arial" w:hAnsi="Arial" w:cs="Arial"/>
          <w:sz w:val="24"/>
          <w:szCs w:val="24"/>
        </w:rPr>
        <w:t xml:space="preserve">siguiente a la fecha de transmisión establecida en esta Circular o en la fecha que establezca el Fondo, </w:t>
      </w:r>
      <w:r w:rsidRPr="00DA7E5A">
        <w:rPr>
          <w:rFonts w:ascii="Arial" w:hAnsi="Arial" w:cs="Arial"/>
          <w:sz w:val="24"/>
          <w:szCs w:val="24"/>
        </w:rPr>
        <w:t xml:space="preserve">tratándose de una solicitud eventual del </w:t>
      </w:r>
      <w:r w:rsidR="00DA7E5A" w:rsidRPr="00DA7E5A">
        <w:rPr>
          <w:rFonts w:ascii="Arial" w:hAnsi="Arial" w:cs="Arial"/>
          <w:sz w:val="24"/>
          <w:szCs w:val="24"/>
        </w:rPr>
        <w:t>F</w:t>
      </w:r>
      <w:r w:rsidRPr="00DA7E5A">
        <w:rPr>
          <w:rFonts w:ascii="Arial" w:hAnsi="Arial" w:cs="Arial"/>
          <w:sz w:val="24"/>
          <w:szCs w:val="24"/>
        </w:rPr>
        <w:t xml:space="preserve">ormato. </w:t>
      </w:r>
    </w:p>
    <w:p w14:paraId="461363D5" w14:textId="77777777" w:rsidR="0023495D" w:rsidRDefault="0023495D" w:rsidP="0023495D">
      <w:pPr>
        <w:jc w:val="both"/>
        <w:rPr>
          <w:rFonts w:ascii="Arial" w:hAnsi="Arial" w:cs="Arial"/>
          <w:color w:val="000000"/>
          <w:sz w:val="24"/>
          <w:szCs w:val="24"/>
        </w:rPr>
      </w:pPr>
      <w:r w:rsidRPr="009628E5">
        <w:rPr>
          <w:rFonts w:ascii="Arial" w:hAnsi="Arial" w:cs="Arial"/>
          <w:sz w:val="24"/>
          <w:szCs w:val="24"/>
        </w:rPr>
        <w:t xml:space="preserve">Para las entidades financieras inscritas que tienen su domicilio principal en otras ciudades del país, el </w:t>
      </w:r>
      <w:r w:rsidR="00600E8D" w:rsidRPr="00D6320E">
        <w:rPr>
          <w:rFonts w:ascii="Arial" w:hAnsi="Arial" w:cs="Arial"/>
          <w:sz w:val="24"/>
          <w:szCs w:val="24"/>
        </w:rPr>
        <w:t xml:space="preserve">DVD, el </w:t>
      </w:r>
      <w:proofErr w:type="spellStart"/>
      <w:r w:rsidR="00600E8D" w:rsidRPr="00D6320E">
        <w:rPr>
          <w:rFonts w:ascii="Arial" w:hAnsi="Arial" w:cs="Arial"/>
          <w:sz w:val="24"/>
          <w:szCs w:val="24"/>
        </w:rPr>
        <w:t>BlueRay</w:t>
      </w:r>
      <w:proofErr w:type="spellEnd"/>
      <w:r w:rsidR="00600E8D" w:rsidRPr="00D6320E">
        <w:rPr>
          <w:rFonts w:ascii="Arial" w:hAnsi="Arial" w:cs="Arial"/>
          <w:sz w:val="24"/>
          <w:szCs w:val="24"/>
        </w:rPr>
        <w:t xml:space="preserve"> o la Memoria Flash USB</w:t>
      </w:r>
      <w:r w:rsidR="00600E8D" w:rsidRPr="009F062D">
        <w:rPr>
          <w:rFonts w:ascii="Arial" w:hAnsi="Arial" w:cs="Arial"/>
          <w:sz w:val="24"/>
          <w:szCs w:val="24"/>
        </w:rPr>
        <w:t xml:space="preserve"> </w:t>
      </w:r>
      <w:r w:rsidRPr="009628E5">
        <w:rPr>
          <w:rFonts w:ascii="Arial" w:hAnsi="Arial" w:cs="Arial"/>
          <w:sz w:val="24"/>
          <w:szCs w:val="24"/>
        </w:rPr>
        <w:t>descrito en el</w:t>
      </w:r>
      <w:r w:rsidRPr="00DA7E5A">
        <w:rPr>
          <w:rFonts w:ascii="Arial" w:hAnsi="Arial" w:cs="Arial"/>
          <w:color w:val="000000"/>
          <w:sz w:val="24"/>
          <w:szCs w:val="24"/>
        </w:rPr>
        <w:t xml:space="preserve"> párrafo anterior, podrá ser radicado en las instalaciones de Fogafín a más tardar dentro de </w:t>
      </w:r>
      <w:r w:rsidRPr="00DA7E5A">
        <w:rPr>
          <w:rFonts w:ascii="Arial" w:hAnsi="Arial" w:cs="Arial"/>
          <w:color w:val="000000"/>
          <w:sz w:val="24"/>
          <w:szCs w:val="24"/>
        </w:rPr>
        <w:lastRenderedPageBreak/>
        <w:t>los dos días hábiles siguientes a la fecha de transmisión establecida en esta Circular.</w:t>
      </w:r>
    </w:p>
    <w:p w14:paraId="70E9B8C5" w14:textId="77777777" w:rsidR="0023495D" w:rsidRPr="0023495D" w:rsidRDefault="0023495D" w:rsidP="0023495D">
      <w:pPr>
        <w:jc w:val="both"/>
        <w:rPr>
          <w:rFonts w:ascii="Arial" w:hAnsi="Arial" w:cs="Arial"/>
          <w:sz w:val="24"/>
          <w:szCs w:val="24"/>
        </w:rPr>
      </w:pPr>
      <w:r w:rsidRPr="00D94D6C">
        <w:rPr>
          <w:rFonts w:ascii="Arial" w:hAnsi="Arial" w:cs="Arial"/>
          <w:sz w:val="24"/>
          <w:szCs w:val="24"/>
        </w:rPr>
        <w:t>Para lo anterior, la entidad deberá realizar el siguiente procedimiento:</w:t>
      </w:r>
    </w:p>
    <w:p w14:paraId="516247F7" w14:textId="77777777" w:rsidR="00D94D6C" w:rsidRDefault="00D94D6C" w:rsidP="00AA01E0">
      <w:pPr>
        <w:pStyle w:val="Prrafodelista"/>
        <w:numPr>
          <w:ilvl w:val="0"/>
          <w:numId w:val="5"/>
        </w:numPr>
        <w:ind w:left="360"/>
        <w:jc w:val="both"/>
        <w:rPr>
          <w:rFonts w:ascii="Arial" w:hAnsi="Arial" w:cs="Arial"/>
          <w:sz w:val="24"/>
          <w:szCs w:val="24"/>
        </w:rPr>
      </w:pPr>
      <w:r w:rsidRPr="00AA01E0">
        <w:rPr>
          <w:rFonts w:ascii="Arial" w:hAnsi="Arial" w:cs="Arial"/>
          <w:sz w:val="24"/>
          <w:szCs w:val="24"/>
        </w:rPr>
        <w:t>Crear el archivo plano con la estructura definida.</w:t>
      </w:r>
    </w:p>
    <w:p w14:paraId="426FA5DF" w14:textId="77777777" w:rsidR="00AA01E0" w:rsidRDefault="00AA01E0" w:rsidP="00AA01E0">
      <w:pPr>
        <w:pStyle w:val="Prrafodelista"/>
        <w:ind w:left="360"/>
        <w:jc w:val="both"/>
        <w:rPr>
          <w:rFonts w:ascii="Arial" w:hAnsi="Arial" w:cs="Arial"/>
          <w:sz w:val="24"/>
          <w:szCs w:val="24"/>
        </w:rPr>
      </w:pPr>
    </w:p>
    <w:p w14:paraId="503B3F5E" w14:textId="77777777" w:rsidR="00D94D6C" w:rsidRDefault="00AA01E0" w:rsidP="00AA01E0">
      <w:pPr>
        <w:pStyle w:val="Prrafodelista"/>
        <w:numPr>
          <w:ilvl w:val="0"/>
          <w:numId w:val="5"/>
        </w:numPr>
        <w:ind w:left="360"/>
        <w:jc w:val="both"/>
        <w:rPr>
          <w:rFonts w:ascii="Arial" w:hAnsi="Arial" w:cs="Arial"/>
          <w:sz w:val="24"/>
          <w:szCs w:val="24"/>
        </w:rPr>
      </w:pPr>
      <w:r>
        <w:rPr>
          <w:rFonts w:ascii="Arial" w:hAnsi="Arial" w:cs="Arial"/>
          <w:sz w:val="24"/>
          <w:szCs w:val="24"/>
        </w:rPr>
        <w:t>V</w:t>
      </w:r>
      <w:r w:rsidR="00D94D6C" w:rsidRPr="00AA01E0">
        <w:rPr>
          <w:rFonts w:ascii="Arial" w:hAnsi="Arial" w:cs="Arial"/>
          <w:sz w:val="24"/>
          <w:szCs w:val="24"/>
        </w:rPr>
        <w:t xml:space="preserve">alidar el archivo plano, para lo cual se debe utilizar el validador </w:t>
      </w:r>
      <w:r w:rsidR="007914CB">
        <w:rPr>
          <w:rFonts w:ascii="Arial" w:hAnsi="Arial" w:cs="Arial"/>
          <w:sz w:val="24"/>
          <w:szCs w:val="24"/>
        </w:rPr>
        <w:t xml:space="preserve">y su instructivo que se encuentran </w:t>
      </w:r>
      <w:r w:rsidR="00D94D6C" w:rsidRPr="00AA01E0">
        <w:rPr>
          <w:rFonts w:ascii="Arial" w:hAnsi="Arial" w:cs="Arial"/>
          <w:sz w:val="24"/>
          <w:szCs w:val="24"/>
        </w:rPr>
        <w:t>disponible</w:t>
      </w:r>
      <w:r w:rsidR="007914CB">
        <w:rPr>
          <w:rFonts w:ascii="Arial" w:hAnsi="Arial" w:cs="Arial"/>
          <w:sz w:val="24"/>
          <w:szCs w:val="24"/>
        </w:rPr>
        <w:t>s</w:t>
      </w:r>
      <w:r w:rsidR="00D94D6C" w:rsidRPr="00AA01E0">
        <w:rPr>
          <w:rFonts w:ascii="Arial" w:hAnsi="Arial" w:cs="Arial"/>
          <w:sz w:val="24"/>
          <w:szCs w:val="24"/>
        </w:rPr>
        <w:t xml:space="preserve"> en la sección "Descargas" de la página web </w:t>
      </w:r>
      <w:hyperlink r:id="rId9" w:history="1">
        <w:r w:rsidR="00F77D0D" w:rsidRPr="00B42980">
          <w:rPr>
            <w:rStyle w:val="Hipervnculo"/>
            <w:rFonts w:ascii="Arial" w:hAnsi="Arial" w:cs="Arial"/>
            <w:sz w:val="24"/>
            <w:szCs w:val="24"/>
          </w:rPr>
          <w:t>https://transmision.fogafin.gov.co</w:t>
        </w:r>
      </w:hyperlink>
    </w:p>
    <w:p w14:paraId="0BFACD72" w14:textId="77777777" w:rsidR="00F77D0D" w:rsidRPr="00AA02B2" w:rsidRDefault="00F77D0D" w:rsidP="00AA02B2">
      <w:pPr>
        <w:pStyle w:val="Prrafodelista"/>
        <w:rPr>
          <w:rFonts w:ascii="Arial" w:hAnsi="Arial" w:cs="Arial"/>
          <w:sz w:val="24"/>
          <w:szCs w:val="24"/>
        </w:rPr>
      </w:pPr>
    </w:p>
    <w:p w14:paraId="2FA84F27" w14:textId="77777777" w:rsidR="00F77D0D" w:rsidRPr="00AA02B2" w:rsidRDefault="00F77D0D" w:rsidP="00F77D0D">
      <w:pPr>
        <w:pStyle w:val="Prrafodelista"/>
        <w:numPr>
          <w:ilvl w:val="0"/>
          <w:numId w:val="5"/>
        </w:numPr>
        <w:ind w:left="360"/>
        <w:jc w:val="both"/>
        <w:rPr>
          <w:rFonts w:ascii="Arial" w:hAnsi="Arial" w:cs="Arial"/>
          <w:sz w:val="24"/>
          <w:szCs w:val="24"/>
        </w:rPr>
      </w:pPr>
      <w:r w:rsidRPr="00AA01E0">
        <w:rPr>
          <w:rFonts w:ascii="Arial" w:hAnsi="Arial" w:cs="Arial"/>
          <w:sz w:val="24"/>
          <w:szCs w:val="24"/>
        </w:rPr>
        <w:t>Calcular el HASH del arc</w:t>
      </w:r>
      <w:r>
        <w:rPr>
          <w:rFonts w:ascii="Arial" w:hAnsi="Arial" w:cs="Arial"/>
          <w:sz w:val="24"/>
          <w:szCs w:val="24"/>
        </w:rPr>
        <w:t>hivo</w:t>
      </w:r>
      <w:r w:rsidRPr="00AA01E0">
        <w:rPr>
          <w:rFonts w:ascii="Arial" w:hAnsi="Arial" w:cs="Arial"/>
          <w:sz w:val="24"/>
          <w:szCs w:val="24"/>
        </w:rPr>
        <w:t xml:space="preserve">, utilizando para ello el algoritmo SHA </w:t>
      </w:r>
      <w:r>
        <w:rPr>
          <w:rFonts w:ascii="Arial" w:hAnsi="Arial" w:cs="Arial"/>
          <w:sz w:val="24"/>
          <w:szCs w:val="24"/>
        </w:rPr>
        <w:t>2</w:t>
      </w:r>
      <w:r w:rsidRPr="00AA01E0">
        <w:rPr>
          <w:rFonts w:ascii="Arial" w:hAnsi="Arial" w:cs="Arial"/>
          <w:sz w:val="24"/>
          <w:szCs w:val="24"/>
        </w:rPr>
        <w:t>.</w:t>
      </w:r>
    </w:p>
    <w:p w14:paraId="66F1629B" w14:textId="77777777" w:rsidR="00AA01E0" w:rsidRPr="00AA01E0" w:rsidRDefault="00AA01E0" w:rsidP="00AA01E0">
      <w:pPr>
        <w:pStyle w:val="Prrafodelista"/>
        <w:rPr>
          <w:rFonts w:ascii="Arial" w:hAnsi="Arial" w:cs="Arial"/>
          <w:sz w:val="24"/>
          <w:szCs w:val="24"/>
        </w:rPr>
      </w:pPr>
    </w:p>
    <w:p w14:paraId="5560D389" w14:textId="77777777" w:rsidR="00600E8D" w:rsidRDefault="00600E8D"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Cifrar el archivo</w:t>
      </w:r>
      <w:r>
        <w:rPr>
          <w:rFonts w:ascii="Arial" w:hAnsi="Arial" w:cs="Arial"/>
          <w:sz w:val="24"/>
          <w:szCs w:val="24"/>
        </w:rPr>
        <w:t>,</w:t>
      </w:r>
      <w:r w:rsidRPr="00AA01E0">
        <w:rPr>
          <w:rFonts w:ascii="Arial" w:hAnsi="Arial" w:cs="Arial"/>
          <w:sz w:val="24"/>
          <w:szCs w:val="24"/>
        </w:rPr>
        <w:t xml:space="preserve"> mediante un aplicativo </w:t>
      </w:r>
      <w:r>
        <w:rPr>
          <w:rFonts w:ascii="Arial" w:hAnsi="Arial" w:cs="Arial"/>
          <w:sz w:val="24"/>
          <w:szCs w:val="24"/>
        </w:rPr>
        <w:t>que utilice el algoritmo AES</w:t>
      </w:r>
      <w:r w:rsidR="00AA02B2">
        <w:rPr>
          <w:rFonts w:ascii="Arial" w:hAnsi="Arial" w:cs="Arial"/>
          <w:sz w:val="24"/>
          <w:szCs w:val="24"/>
        </w:rPr>
        <w:t>,</w:t>
      </w:r>
      <w:r>
        <w:rPr>
          <w:rFonts w:ascii="Arial" w:hAnsi="Arial" w:cs="Arial"/>
          <w:sz w:val="24"/>
          <w:szCs w:val="24"/>
        </w:rPr>
        <w:t xml:space="preserve"> y genere un archivo en formato ZIP, </w:t>
      </w:r>
      <w:r w:rsidRPr="00AA01E0">
        <w:rPr>
          <w:rFonts w:ascii="Arial" w:hAnsi="Arial" w:cs="Arial"/>
          <w:sz w:val="24"/>
          <w:szCs w:val="24"/>
        </w:rPr>
        <w:t xml:space="preserve">con una clave compleja de mínimo 12 caracteres </w:t>
      </w:r>
    </w:p>
    <w:p w14:paraId="7EA018F0" w14:textId="77777777" w:rsidR="00600E8D" w:rsidRPr="009628E5" w:rsidRDefault="00600E8D" w:rsidP="009628E5">
      <w:pPr>
        <w:pStyle w:val="Prrafodelista"/>
        <w:rPr>
          <w:rFonts w:ascii="Arial" w:hAnsi="Arial" w:cs="Arial"/>
          <w:sz w:val="24"/>
          <w:szCs w:val="24"/>
        </w:rPr>
      </w:pPr>
    </w:p>
    <w:p w14:paraId="5EE9BE26" w14:textId="77777777" w:rsidR="00D94D6C"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Firmar el archivo </w:t>
      </w:r>
      <w:r w:rsidR="00F77D0D">
        <w:rPr>
          <w:rFonts w:ascii="Arial" w:hAnsi="Arial" w:cs="Arial"/>
          <w:sz w:val="24"/>
          <w:szCs w:val="24"/>
        </w:rPr>
        <w:t>cifrado</w:t>
      </w:r>
      <w:r w:rsidR="00F77D0D" w:rsidRPr="00AA01E0">
        <w:rPr>
          <w:rFonts w:ascii="Arial" w:hAnsi="Arial" w:cs="Arial"/>
          <w:sz w:val="24"/>
          <w:szCs w:val="24"/>
        </w:rPr>
        <w:t xml:space="preserve"> </w:t>
      </w:r>
      <w:r w:rsidRPr="00AA01E0">
        <w:rPr>
          <w:rFonts w:ascii="Arial" w:hAnsi="Arial" w:cs="Arial"/>
          <w:sz w:val="24"/>
          <w:szCs w:val="24"/>
        </w:rPr>
        <w:t>mediante el certificado vigente asignado a la entidad financiera inscrita y/o a su Representante Legal.</w:t>
      </w:r>
    </w:p>
    <w:p w14:paraId="4830A786" w14:textId="77777777" w:rsidR="00AA01E0" w:rsidRPr="00AA01E0" w:rsidRDefault="00AA01E0" w:rsidP="00AA01E0">
      <w:pPr>
        <w:pStyle w:val="Prrafodelista"/>
        <w:rPr>
          <w:rFonts w:ascii="Arial" w:hAnsi="Arial" w:cs="Arial"/>
          <w:sz w:val="24"/>
          <w:szCs w:val="24"/>
        </w:rPr>
      </w:pPr>
    </w:p>
    <w:p w14:paraId="0D9792DA" w14:textId="77777777" w:rsidR="00D94D6C"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Enviar al correo electrónico </w:t>
      </w:r>
      <w:r w:rsidR="00723488">
        <w:rPr>
          <w:rFonts w:ascii="Arial" w:hAnsi="Arial" w:cs="Arial"/>
          <w:sz w:val="24"/>
          <w:szCs w:val="24"/>
        </w:rPr>
        <w:t>formatodepositos</w:t>
      </w:r>
      <w:r w:rsidRPr="00AA01E0">
        <w:rPr>
          <w:rFonts w:ascii="Arial" w:hAnsi="Arial" w:cs="Arial"/>
          <w:sz w:val="24"/>
          <w:szCs w:val="24"/>
        </w:rPr>
        <w:t>@fogafin.gov.co el HASH calculado, la clave que permita descifrar el archivo ZIP y el archivo generado por el validador, el cual debe indicar que la validación del archivo fue exitosa.</w:t>
      </w:r>
    </w:p>
    <w:p w14:paraId="0AE98080" w14:textId="77777777" w:rsidR="00AA01E0" w:rsidRPr="00AA01E0" w:rsidRDefault="00AA01E0" w:rsidP="00AA01E0">
      <w:pPr>
        <w:pStyle w:val="Prrafodelista"/>
        <w:rPr>
          <w:rFonts w:ascii="Arial" w:hAnsi="Arial" w:cs="Arial"/>
          <w:sz w:val="24"/>
          <w:szCs w:val="24"/>
        </w:rPr>
      </w:pPr>
    </w:p>
    <w:p w14:paraId="3AF37708" w14:textId="77777777" w:rsidR="00D94D6C"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Copiar </w:t>
      </w:r>
      <w:r w:rsidR="00FF22A5">
        <w:rPr>
          <w:rFonts w:ascii="Arial" w:hAnsi="Arial" w:cs="Arial"/>
          <w:sz w:val="24"/>
          <w:szCs w:val="24"/>
        </w:rPr>
        <w:t xml:space="preserve">el Formato cifrado y firmado </w:t>
      </w:r>
      <w:r w:rsidR="00023341">
        <w:rPr>
          <w:rFonts w:ascii="Arial" w:hAnsi="Arial" w:cs="Arial"/>
          <w:sz w:val="24"/>
          <w:szCs w:val="24"/>
        </w:rPr>
        <w:t xml:space="preserve">en un </w:t>
      </w:r>
      <w:r w:rsidR="00023341" w:rsidRPr="00D6320E">
        <w:rPr>
          <w:rFonts w:ascii="Arial" w:hAnsi="Arial" w:cs="Arial"/>
          <w:sz w:val="24"/>
          <w:szCs w:val="24"/>
        </w:rPr>
        <w:t xml:space="preserve">DVD, un </w:t>
      </w:r>
      <w:proofErr w:type="spellStart"/>
      <w:r w:rsidR="00023341" w:rsidRPr="00D6320E">
        <w:rPr>
          <w:rFonts w:ascii="Arial" w:hAnsi="Arial" w:cs="Arial"/>
          <w:sz w:val="24"/>
          <w:szCs w:val="24"/>
        </w:rPr>
        <w:t>BlueRay</w:t>
      </w:r>
      <w:proofErr w:type="spellEnd"/>
      <w:r w:rsidR="00023341" w:rsidRPr="00D6320E">
        <w:rPr>
          <w:rFonts w:ascii="Arial" w:hAnsi="Arial" w:cs="Arial"/>
          <w:sz w:val="24"/>
          <w:szCs w:val="24"/>
        </w:rPr>
        <w:t xml:space="preserve"> o una Memoria Flash USB</w:t>
      </w:r>
      <w:r w:rsidR="00023341" w:rsidRPr="009628E5">
        <w:rPr>
          <w:rFonts w:ascii="Arial" w:hAnsi="Arial" w:cs="Arial"/>
          <w:sz w:val="24"/>
          <w:szCs w:val="24"/>
        </w:rPr>
        <w:t xml:space="preserve"> </w:t>
      </w:r>
      <w:r w:rsidRPr="00AA01E0">
        <w:rPr>
          <w:rFonts w:ascii="Arial" w:hAnsi="Arial" w:cs="Arial"/>
          <w:sz w:val="24"/>
          <w:szCs w:val="24"/>
        </w:rPr>
        <w:t>con fines de solo lectura.</w:t>
      </w:r>
    </w:p>
    <w:p w14:paraId="292A4127" w14:textId="77777777" w:rsidR="00AA01E0" w:rsidRPr="00AA01E0" w:rsidRDefault="00AA01E0" w:rsidP="00AA01E0">
      <w:pPr>
        <w:pStyle w:val="Prrafodelista"/>
        <w:rPr>
          <w:rFonts w:ascii="Arial" w:hAnsi="Arial" w:cs="Arial"/>
          <w:sz w:val="24"/>
          <w:szCs w:val="24"/>
        </w:rPr>
      </w:pPr>
    </w:p>
    <w:p w14:paraId="55124770" w14:textId="77777777" w:rsidR="00D94D6C" w:rsidRPr="00AA01E0" w:rsidRDefault="00D94D6C" w:rsidP="006443E1">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Remitir al Director </w:t>
      </w:r>
      <w:r w:rsidR="00D20219">
        <w:rPr>
          <w:rFonts w:ascii="Arial" w:hAnsi="Arial" w:cs="Arial"/>
          <w:sz w:val="24"/>
          <w:szCs w:val="24"/>
        </w:rPr>
        <w:t>de</w:t>
      </w:r>
      <w:r w:rsidRPr="00AA01E0">
        <w:rPr>
          <w:rFonts w:ascii="Arial" w:hAnsi="Arial" w:cs="Arial"/>
          <w:sz w:val="24"/>
          <w:szCs w:val="24"/>
        </w:rPr>
        <w:t xml:space="preserve"> </w:t>
      </w:r>
      <w:r w:rsidR="00D20219">
        <w:rPr>
          <w:rFonts w:ascii="Arial" w:hAnsi="Arial" w:cs="Arial"/>
          <w:sz w:val="24"/>
          <w:szCs w:val="24"/>
        </w:rPr>
        <w:t>Fogafín</w:t>
      </w:r>
      <w:r w:rsidRPr="00AA01E0">
        <w:rPr>
          <w:rFonts w:ascii="Arial" w:hAnsi="Arial" w:cs="Arial"/>
          <w:sz w:val="24"/>
          <w:szCs w:val="24"/>
        </w:rPr>
        <w:t xml:space="preserve"> a través de una comunicación escrita, el </w:t>
      </w:r>
      <w:r w:rsidR="00023341" w:rsidRPr="00D6320E">
        <w:rPr>
          <w:rFonts w:ascii="Arial" w:hAnsi="Arial" w:cs="Arial"/>
          <w:sz w:val="24"/>
          <w:szCs w:val="24"/>
        </w:rPr>
        <w:t xml:space="preserve">DVD, el </w:t>
      </w:r>
      <w:proofErr w:type="spellStart"/>
      <w:r w:rsidR="00023341" w:rsidRPr="00D6320E">
        <w:rPr>
          <w:rFonts w:ascii="Arial" w:hAnsi="Arial" w:cs="Arial"/>
          <w:sz w:val="24"/>
          <w:szCs w:val="24"/>
        </w:rPr>
        <w:t>BlueRay</w:t>
      </w:r>
      <w:proofErr w:type="spellEnd"/>
      <w:r w:rsidR="00023341" w:rsidRPr="00D6320E">
        <w:rPr>
          <w:rFonts w:ascii="Arial" w:hAnsi="Arial" w:cs="Arial"/>
          <w:sz w:val="24"/>
          <w:szCs w:val="24"/>
        </w:rPr>
        <w:t xml:space="preserve"> o la Memoria Flash USB</w:t>
      </w:r>
      <w:r w:rsidRPr="009F062D">
        <w:rPr>
          <w:rFonts w:ascii="Arial" w:hAnsi="Arial" w:cs="Arial"/>
          <w:sz w:val="24"/>
          <w:szCs w:val="24"/>
        </w:rPr>
        <w:t xml:space="preserve"> </w:t>
      </w:r>
      <w:r w:rsidRPr="00AA01E0">
        <w:rPr>
          <w:rFonts w:ascii="Arial" w:hAnsi="Arial" w:cs="Arial"/>
          <w:sz w:val="24"/>
          <w:szCs w:val="24"/>
        </w:rPr>
        <w:t>con el archivo cifrado. Esta comunicación deberá estar suscrita por el Representante Legal de la entidad y deberá contener el HASH calculado; así como el detalle del inconveniente técnico en las comunicaciones, que obligó el reporte del formato por este medio.</w:t>
      </w:r>
    </w:p>
    <w:p w14:paraId="394B7E76"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Cuando al momento de la intervención de una entidad </w:t>
      </w:r>
      <w:r w:rsidR="006770C2">
        <w:rPr>
          <w:rFonts w:ascii="Arial" w:hAnsi="Arial" w:cs="Arial"/>
          <w:sz w:val="24"/>
          <w:szCs w:val="24"/>
        </w:rPr>
        <w:t>inscrita</w:t>
      </w:r>
      <w:r w:rsidRPr="00D94D6C">
        <w:rPr>
          <w:rFonts w:ascii="Arial" w:hAnsi="Arial" w:cs="Arial"/>
          <w:sz w:val="24"/>
          <w:szCs w:val="24"/>
        </w:rPr>
        <w:t xml:space="preserve"> no sea posible firmar el archivo con un certificado digital vigente o adecuado, se deberá implementar el procedimiento alterno mencionado sin necesidad de firma digital. Así mismo, la entrega del </w:t>
      </w:r>
      <w:r w:rsidR="006770C2">
        <w:rPr>
          <w:rFonts w:ascii="Arial" w:hAnsi="Arial" w:cs="Arial"/>
          <w:sz w:val="24"/>
          <w:szCs w:val="24"/>
        </w:rPr>
        <w:t>f</w:t>
      </w:r>
      <w:r w:rsidRPr="00D94D6C">
        <w:rPr>
          <w:rFonts w:ascii="Arial" w:hAnsi="Arial" w:cs="Arial"/>
          <w:sz w:val="24"/>
          <w:szCs w:val="24"/>
        </w:rPr>
        <w:t xml:space="preserve">ormato, por parte del </w:t>
      </w:r>
      <w:r w:rsidR="006770C2">
        <w:rPr>
          <w:rFonts w:ascii="Arial" w:hAnsi="Arial" w:cs="Arial"/>
          <w:sz w:val="24"/>
          <w:szCs w:val="24"/>
        </w:rPr>
        <w:t>R</w:t>
      </w:r>
      <w:r w:rsidRPr="00D94D6C">
        <w:rPr>
          <w:rFonts w:ascii="Arial" w:hAnsi="Arial" w:cs="Arial"/>
          <w:sz w:val="24"/>
          <w:szCs w:val="24"/>
        </w:rPr>
        <w:t xml:space="preserve">epresentante </w:t>
      </w:r>
      <w:r w:rsidR="006770C2">
        <w:rPr>
          <w:rFonts w:ascii="Arial" w:hAnsi="Arial" w:cs="Arial"/>
          <w:sz w:val="24"/>
          <w:szCs w:val="24"/>
        </w:rPr>
        <w:t>L</w:t>
      </w:r>
      <w:r w:rsidRPr="00D94D6C">
        <w:rPr>
          <w:rFonts w:ascii="Arial" w:hAnsi="Arial" w:cs="Arial"/>
          <w:sz w:val="24"/>
          <w:szCs w:val="24"/>
        </w:rPr>
        <w:t>egal de la entidad inscrita</w:t>
      </w:r>
      <w:r w:rsidR="006770C2">
        <w:rPr>
          <w:rFonts w:ascii="Arial" w:hAnsi="Arial" w:cs="Arial"/>
          <w:sz w:val="24"/>
          <w:szCs w:val="24"/>
        </w:rPr>
        <w:t xml:space="preserve"> intervenida</w:t>
      </w:r>
      <w:r w:rsidRPr="00D94D6C">
        <w:rPr>
          <w:rFonts w:ascii="Arial" w:hAnsi="Arial" w:cs="Arial"/>
          <w:sz w:val="24"/>
          <w:szCs w:val="24"/>
        </w:rPr>
        <w:t>, se podrá realizar a través de la suscripción de un acta, en la cual se incluirá el HASH calculado y la clave que permita descifrar el archivo ZIP.</w:t>
      </w:r>
    </w:p>
    <w:p w14:paraId="203F487D" w14:textId="77777777" w:rsidR="00D94D6C" w:rsidRDefault="00D94D6C" w:rsidP="00D94D6C">
      <w:pPr>
        <w:jc w:val="both"/>
        <w:rPr>
          <w:rFonts w:ascii="Arial" w:hAnsi="Arial" w:cs="Arial"/>
          <w:sz w:val="24"/>
          <w:szCs w:val="24"/>
        </w:rPr>
      </w:pPr>
      <w:r w:rsidRPr="00D94D6C">
        <w:rPr>
          <w:rFonts w:ascii="Arial" w:hAnsi="Arial" w:cs="Arial"/>
          <w:sz w:val="24"/>
          <w:szCs w:val="24"/>
        </w:rPr>
        <w:t xml:space="preserve">El Formato deberá ser remitido a Fogafín únicamente a través de los canales dispuestos en esta </w:t>
      </w:r>
      <w:r w:rsidR="006770C2">
        <w:rPr>
          <w:rFonts w:ascii="Arial" w:hAnsi="Arial" w:cs="Arial"/>
          <w:sz w:val="24"/>
          <w:szCs w:val="24"/>
        </w:rPr>
        <w:t>C</w:t>
      </w:r>
      <w:r w:rsidRPr="00D94D6C">
        <w:rPr>
          <w:rFonts w:ascii="Arial" w:hAnsi="Arial" w:cs="Arial"/>
          <w:sz w:val="24"/>
          <w:szCs w:val="24"/>
        </w:rPr>
        <w:t>ircular. Lo anterior a fin de velar por la confidencialidad, integridad, custodia y buen manejo de la información.</w:t>
      </w:r>
    </w:p>
    <w:p w14:paraId="36CCB229" w14:textId="77777777" w:rsidR="00600E8D" w:rsidRDefault="00600E8D" w:rsidP="00D94D6C">
      <w:pPr>
        <w:jc w:val="both"/>
        <w:rPr>
          <w:rFonts w:ascii="Arial" w:hAnsi="Arial" w:cs="Arial"/>
          <w:sz w:val="24"/>
          <w:szCs w:val="24"/>
        </w:rPr>
      </w:pPr>
    </w:p>
    <w:p w14:paraId="65DBA50F" w14:textId="77777777" w:rsidR="00483C99" w:rsidRPr="00483C99" w:rsidRDefault="00483C99" w:rsidP="00483C99">
      <w:pPr>
        <w:pStyle w:val="Prrafodelista"/>
        <w:numPr>
          <w:ilvl w:val="0"/>
          <w:numId w:val="4"/>
        </w:numPr>
        <w:jc w:val="both"/>
        <w:rPr>
          <w:rFonts w:ascii="Arial" w:hAnsi="Arial" w:cs="Arial"/>
          <w:b/>
          <w:sz w:val="24"/>
          <w:szCs w:val="24"/>
        </w:rPr>
      </w:pPr>
      <w:r w:rsidRPr="00483C99">
        <w:rPr>
          <w:rFonts w:ascii="Arial" w:hAnsi="Arial" w:cs="Arial"/>
          <w:b/>
          <w:sz w:val="24"/>
          <w:szCs w:val="24"/>
        </w:rPr>
        <w:t>SEGURIDAD Y CALIDAD DE LA INFORMACIÓN</w:t>
      </w:r>
    </w:p>
    <w:p w14:paraId="36582C4E" w14:textId="77777777" w:rsidR="00483C99" w:rsidRDefault="00483C99" w:rsidP="00483C99">
      <w:pPr>
        <w:pStyle w:val="Prrafodelista"/>
        <w:ind w:left="585"/>
        <w:jc w:val="both"/>
        <w:rPr>
          <w:rFonts w:ascii="Arial" w:hAnsi="Arial" w:cs="Arial"/>
          <w:sz w:val="24"/>
          <w:szCs w:val="24"/>
        </w:rPr>
      </w:pPr>
    </w:p>
    <w:p w14:paraId="6FA88FD7" w14:textId="77777777" w:rsidR="00483C99" w:rsidRDefault="00483C99" w:rsidP="00483C99">
      <w:pPr>
        <w:pStyle w:val="Prrafodelista"/>
        <w:ind w:left="0"/>
        <w:jc w:val="both"/>
        <w:rPr>
          <w:rFonts w:ascii="Arial" w:hAnsi="Arial" w:cs="Arial"/>
          <w:sz w:val="24"/>
          <w:szCs w:val="24"/>
        </w:rPr>
      </w:pPr>
      <w:r>
        <w:rPr>
          <w:rFonts w:ascii="Arial" w:hAnsi="Arial" w:cs="Arial"/>
          <w:sz w:val="24"/>
          <w:szCs w:val="24"/>
        </w:rPr>
        <w:t>Para la generación del Formato descrito en la presente Circular, las entidades inscritas deberán estar en capacidad de cumplir con los criterios de calidad y seguridad dispuestos en la Circular Externa 029 de 2014 – Circular Básica Jurídica de la Superintendencia Financiera de Colombia o aquellas</w:t>
      </w:r>
      <w:r w:rsidR="00452939">
        <w:rPr>
          <w:rFonts w:ascii="Arial" w:hAnsi="Arial" w:cs="Arial"/>
          <w:sz w:val="24"/>
          <w:szCs w:val="24"/>
        </w:rPr>
        <w:t xml:space="preserve"> que la modifiquen y/o la complementen.</w:t>
      </w:r>
    </w:p>
    <w:p w14:paraId="30A30D56" w14:textId="77777777" w:rsidR="00452939" w:rsidRDefault="00452939" w:rsidP="00483C99">
      <w:pPr>
        <w:pStyle w:val="Prrafodelista"/>
        <w:ind w:left="0"/>
        <w:jc w:val="both"/>
        <w:rPr>
          <w:rFonts w:ascii="Arial" w:hAnsi="Arial" w:cs="Arial"/>
          <w:sz w:val="24"/>
          <w:szCs w:val="24"/>
        </w:rPr>
      </w:pPr>
    </w:p>
    <w:p w14:paraId="7A437B2C" w14:textId="77777777" w:rsidR="00452939" w:rsidRDefault="00452939" w:rsidP="00483C99">
      <w:pPr>
        <w:pStyle w:val="Prrafodelista"/>
        <w:ind w:left="0"/>
        <w:jc w:val="both"/>
        <w:rPr>
          <w:rFonts w:ascii="Arial" w:hAnsi="Arial" w:cs="Arial"/>
          <w:sz w:val="24"/>
          <w:szCs w:val="24"/>
        </w:rPr>
      </w:pPr>
      <w:r>
        <w:rPr>
          <w:rFonts w:ascii="Arial" w:hAnsi="Arial" w:cs="Arial"/>
          <w:sz w:val="24"/>
          <w:szCs w:val="24"/>
        </w:rPr>
        <w:t xml:space="preserve">De conformidad con lo anterior, </w:t>
      </w:r>
      <w:r w:rsidR="00FE4C27">
        <w:rPr>
          <w:rFonts w:ascii="Arial" w:hAnsi="Arial" w:cs="Arial"/>
          <w:sz w:val="24"/>
          <w:szCs w:val="24"/>
        </w:rPr>
        <w:t>y con</w:t>
      </w:r>
      <w:r>
        <w:rPr>
          <w:rFonts w:ascii="Arial" w:hAnsi="Arial" w:cs="Arial"/>
          <w:sz w:val="24"/>
          <w:szCs w:val="24"/>
        </w:rPr>
        <w:t xml:space="preserve"> el propósito de mitigar el riesgo operativo asociado, se requiere que la información contenida en el </w:t>
      </w:r>
      <w:proofErr w:type="gramStart"/>
      <w:r>
        <w:rPr>
          <w:rFonts w:ascii="Arial" w:hAnsi="Arial" w:cs="Arial"/>
          <w:sz w:val="24"/>
          <w:szCs w:val="24"/>
        </w:rPr>
        <w:t>Formato</w:t>
      </w:r>
      <w:r w:rsidR="00FE4C27">
        <w:rPr>
          <w:rFonts w:ascii="Arial" w:hAnsi="Arial" w:cs="Arial"/>
          <w:sz w:val="24"/>
          <w:szCs w:val="24"/>
        </w:rPr>
        <w:t>,</w:t>
      </w:r>
      <w:proofErr w:type="gramEnd"/>
      <w:r w:rsidR="00FE4C27">
        <w:rPr>
          <w:rFonts w:ascii="Arial" w:hAnsi="Arial" w:cs="Arial"/>
          <w:sz w:val="24"/>
          <w:szCs w:val="24"/>
        </w:rPr>
        <w:t xml:space="preserve"> cumpla entre otros aspectos con su entrega oportuna, correcta y consistente, procurando minimizar la intervención manual en el proceso de generación y transmisión del Formato.</w:t>
      </w:r>
    </w:p>
    <w:p w14:paraId="09D94C83" w14:textId="77777777" w:rsidR="00FE4C27" w:rsidRDefault="00FE4C27" w:rsidP="00483C99">
      <w:pPr>
        <w:pStyle w:val="Prrafodelista"/>
        <w:ind w:left="0"/>
        <w:jc w:val="both"/>
        <w:rPr>
          <w:rFonts w:ascii="Arial" w:hAnsi="Arial" w:cs="Arial"/>
          <w:sz w:val="24"/>
          <w:szCs w:val="24"/>
        </w:rPr>
      </w:pPr>
    </w:p>
    <w:p w14:paraId="7058E513" w14:textId="3272FF25" w:rsidR="00FE4C27" w:rsidRDefault="00FE4C27" w:rsidP="00483C99">
      <w:pPr>
        <w:pStyle w:val="Prrafodelista"/>
        <w:ind w:left="0"/>
        <w:jc w:val="both"/>
        <w:rPr>
          <w:rFonts w:ascii="Arial" w:hAnsi="Arial" w:cs="Arial"/>
          <w:sz w:val="24"/>
          <w:szCs w:val="24"/>
        </w:rPr>
      </w:pPr>
      <w:r>
        <w:rPr>
          <w:rFonts w:ascii="Arial" w:hAnsi="Arial" w:cs="Arial"/>
          <w:sz w:val="24"/>
          <w:szCs w:val="24"/>
        </w:rPr>
        <w:t>Las entidades financieras inscritas deberán mantener a disposición de Fogafín los procedimientos operativos documentados para la generación del Formato, en los cuales se deberán incluir los aplicativos, funcionarios y proveedores que participan en la generación y procesamiento de la información contenida en el Formato. Los mencionados procesos podrán ser requeridos por Fogafín en cualquier momento.</w:t>
      </w:r>
    </w:p>
    <w:p w14:paraId="1D58FF8B" w14:textId="77777777" w:rsidR="00FE4C27" w:rsidRDefault="00FE4C27" w:rsidP="00483C99">
      <w:pPr>
        <w:pStyle w:val="Prrafodelista"/>
        <w:ind w:left="0"/>
        <w:jc w:val="both"/>
        <w:rPr>
          <w:rFonts w:ascii="Arial" w:hAnsi="Arial" w:cs="Arial"/>
          <w:sz w:val="24"/>
          <w:szCs w:val="24"/>
        </w:rPr>
      </w:pPr>
    </w:p>
    <w:p w14:paraId="7A5031DD" w14:textId="77777777" w:rsidR="00FE4C27" w:rsidRDefault="00FE4C27" w:rsidP="00483C99">
      <w:pPr>
        <w:pStyle w:val="Prrafodelista"/>
        <w:ind w:left="0"/>
        <w:jc w:val="both"/>
        <w:rPr>
          <w:rFonts w:ascii="Arial" w:hAnsi="Arial" w:cs="Arial"/>
          <w:sz w:val="24"/>
          <w:szCs w:val="24"/>
        </w:rPr>
      </w:pPr>
      <w:r>
        <w:rPr>
          <w:rFonts w:ascii="Arial" w:hAnsi="Arial" w:cs="Arial"/>
          <w:sz w:val="24"/>
          <w:szCs w:val="24"/>
        </w:rPr>
        <w:t xml:space="preserve">Para el envío del Formato se deben tener en cuenta los requisitos y consideraciones técnicas publicadas en la sección “Información General” de la página web </w:t>
      </w:r>
      <w:hyperlink r:id="rId10" w:history="1">
        <w:r w:rsidR="0090112B" w:rsidRPr="00371F88">
          <w:rPr>
            <w:rStyle w:val="Hipervnculo"/>
            <w:rFonts w:ascii="Arial" w:hAnsi="Arial" w:cs="Arial"/>
            <w:sz w:val="24"/>
            <w:szCs w:val="24"/>
          </w:rPr>
          <w:t>https://transmision.fogafin.gov.co</w:t>
        </w:r>
      </w:hyperlink>
    </w:p>
    <w:p w14:paraId="7195D83A" w14:textId="77777777" w:rsidR="0090112B" w:rsidRDefault="0090112B" w:rsidP="00483C99">
      <w:pPr>
        <w:pStyle w:val="Prrafodelista"/>
        <w:ind w:left="0"/>
        <w:jc w:val="both"/>
        <w:rPr>
          <w:rFonts w:ascii="Arial" w:hAnsi="Arial" w:cs="Arial"/>
          <w:sz w:val="24"/>
          <w:szCs w:val="24"/>
        </w:rPr>
      </w:pPr>
    </w:p>
    <w:p w14:paraId="1C952D79" w14:textId="77777777" w:rsidR="0090112B" w:rsidRDefault="0090112B" w:rsidP="00483C99">
      <w:pPr>
        <w:pStyle w:val="Prrafodelista"/>
        <w:ind w:left="0"/>
        <w:jc w:val="both"/>
        <w:rPr>
          <w:rFonts w:ascii="Arial" w:hAnsi="Arial" w:cs="Arial"/>
          <w:sz w:val="24"/>
          <w:szCs w:val="24"/>
        </w:rPr>
      </w:pPr>
    </w:p>
    <w:p w14:paraId="21FE2CF0" w14:textId="77777777" w:rsidR="00D94D6C" w:rsidRPr="00E863C8" w:rsidRDefault="005668FF" w:rsidP="00E863C8">
      <w:pPr>
        <w:pStyle w:val="Prrafodelista"/>
        <w:numPr>
          <w:ilvl w:val="0"/>
          <w:numId w:val="4"/>
        </w:numPr>
        <w:jc w:val="both"/>
        <w:rPr>
          <w:rFonts w:ascii="Arial" w:hAnsi="Arial" w:cs="Arial"/>
          <w:b/>
          <w:sz w:val="24"/>
          <w:szCs w:val="24"/>
        </w:rPr>
      </w:pPr>
      <w:r w:rsidRPr="00E863C8">
        <w:rPr>
          <w:rFonts w:ascii="Arial" w:hAnsi="Arial" w:cs="Arial"/>
          <w:b/>
          <w:sz w:val="24"/>
          <w:szCs w:val="24"/>
        </w:rPr>
        <w:t>REGLAS GENERALES DEL FORMATO</w:t>
      </w:r>
    </w:p>
    <w:p w14:paraId="2F0EAC95"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El archivo plano debe tener las siguientes características técnicas:</w:t>
      </w:r>
    </w:p>
    <w:p w14:paraId="60FFAF36" w14:textId="77777777" w:rsidR="00D94D6C" w:rsidRDefault="00D94D6C" w:rsidP="00020260">
      <w:pPr>
        <w:pStyle w:val="Prrafodelista"/>
        <w:numPr>
          <w:ilvl w:val="0"/>
          <w:numId w:val="6"/>
        </w:numPr>
        <w:jc w:val="both"/>
        <w:rPr>
          <w:rFonts w:ascii="Arial" w:hAnsi="Arial" w:cs="Arial"/>
          <w:sz w:val="24"/>
          <w:szCs w:val="24"/>
        </w:rPr>
      </w:pPr>
      <w:r w:rsidRPr="00020260">
        <w:rPr>
          <w:rFonts w:ascii="Arial" w:hAnsi="Arial" w:cs="Arial"/>
          <w:sz w:val="24"/>
          <w:szCs w:val="24"/>
        </w:rPr>
        <w:t>Debe ser un archivo de texto plano en formato ASCII, utilizando explícitamente el conjunto de caracteres Latin1 (IS0-8859-1).</w:t>
      </w:r>
    </w:p>
    <w:p w14:paraId="4BF197B6" w14:textId="77777777" w:rsidR="00020260" w:rsidRDefault="00020260" w:rsidP="00020260">
      <w:pPr>
        <w:pStyle w:val="Prrafodelista"/>
        <w:jc w:val="both"/>
        <w:rPr>
          <w:rFonts w:ascii="Arial" w:hAnsi="Arial" w:cs="Arial"/>
          <w:sz w:val="24"/>
          <w:szCs w:val="24"/>
        </w:rPr>
      </w:pPr>
    </w:p>
    <w:p w14:paraId="0E560CF1" w14:textId="77777777" w:rsidR="00D94D6C" w:rsidRDefault="00020260" w:rsidP="006443E1">
      <w:pPr>
        <w:pStyle w:val="Prrafodelista"/>
        <w:numPr>
          <w:ilvl w:val="0"/>
          <w:numId w:val="6"/>
        </w:numPr>
        <w:jc w:val="both"/>
        <w:rPr>
          <w:rFonts w:ascii="Arial" w:hAnsi="Arial" w:cs="Arial"/>
          <w:sz w:val="24"/>
          <w:szCs w:val="24"/>
        </w:rPr>
      </w:pPr>
      <w:r>
        <w:rPr>
          <w:rFonts w:ascii="Arial" w:hAnsi="Arial" w:cs="Arial"/>
          <w:sz w:val="24"/>
          <w:szCs w:val="24"/>
        </w:rPr>
        <w:t>E</w:t>
      </w:r>
      <w:r w:rsidR="00D94D6C" w:rsidRPr="00020260">
        <w:rPr>
          <w:rFonts w:ascii="Arial" w:hAnsi="Arial" w:cs="Arial"/>
          <w:sz w:val="24"/>
          <w:szCs w:val="24"/>
        </w:rPr>
        <w:t>l nombre del archivo debe estar compuesto por:</w:t>
      </w:r>
    </w:p>
    <w:p w14:paraId="163B3BA4" w14:textId="77777777" w:rsidR="00020260" w:rsidRPr="00020260" w:rsidRDefault="00020260" w:rsidP="00020260">
      <w:pPr>
        <w:pStyle w:val="Prrafodelista"/>
        <w:rPr>
          <w:rFonts w:ascii="Arial" w:hAnsi="Arial" w:cs="Arial"/>
          <w:sz w:val="24"/>
          <w:szCs w:val="24"/>
        </w:rPr>
      </w:pPr>
    </w:p>
    <w:p w14:paraId="796BBDFE" w14:textId="77777777" w:rsidR="00020260" w:rsidRDefault="00D94D6C" w:rsidP="00FB2CA5">
      <w:pPr>
        <w:pStyle w:val="Prrafodelista"/>
        <w:numPr>
          <w:ilvl w:val="1"/>
          <w:numId w:val="6"/>
        </w:numPr>
        <w:ind w:left="1418"/>
        <w:jc w:val="both"/>
        <w:rPr>
          <w:rFonts w:ascii="Arial" w:hAnsi="Arial" w:cs="Arial"/>
          <w:sz w:val="24"/>
          <w:szCs w:val="24"/>
        </w:rPr>
      </w:pPr>
      <w:r w:rsidRPr="00020260">
        <w:rPr>
          <w:rFonts w:ascii="Arial" w:hAnsi="Arial" w:cs="Arial"/>
          <w:sz w:val="24"/>
          <w:szCs w:val="24"/>
        </w:rPr>
        <w:t>El tipo de entidad asignado por la Superintendencia Financiera de Colombia. Deberá tener tres dígitos (completando con ceros a la izquierda en caso de tener uno o dos dígitos asignados).</w:t>
      </w:r>
    </w:p>
    <w:p w14:paraId="3564BB0D" w14:textId="77777777" w:rsidR="00020260" w:rsidRDefault="00020260" w:rsidP="00FB2CA5">
      <w:pPr>
        <w:pStyle w:val="Prrafodelista"/>
        <w:ind w:left="1418"/>
        <w:jc w:val="both"/>
        <w:rPr>
          <w:rFonts w:ascii="Arial" w:hAnsi="Arial" w:cs="Arial"/>
          <w:sz w:val="24"/>
          <w:szCs w:val="24"/>
        </w:rPr>
      </w:pPr>
    </w:p>
    <w:p w14:paraId="7468AC46" w14:textId="77777777" w:rsidR="00D94D6C" w:rsidRDefault="00D94D6C" w:rsidP="00FB2CA5">
      <w:pPr>
        <w:pStyle w:val="Prrafodelista"/>
        <w:numPr>
          <w:ilvl w:val="1"/>
          <w:numId w:val="6"/>
        </w:numPr>
        <w:ind w:left="1418"/>
        <w:jc w:val="both"/>
        <w:rPr>
          <w:rFonts w:ascii="Arial" w:hAnsi="Arial" w:cs="Arial"/>
          <w:sz w:val="24"/>
          <w:szCs w:val="24"/>
        </w:rPr>
      </w:pPr>
      <w:r w:rsidRPr="00020260">
        <w:rPr>
          <w:rFonts w:ascii="Arial" w:hAnsi="Arial" w:cs="Arial"/>
          <w:sz w:val="24"/>
          <w:szCs w:val="24"/>
        </w:rPr>
        <w:t>El código de la entidad asignado por la Superintendencia Financiera de Colombia. Deberá tener tres dígitos (completando con ceros a la izquierda en caso de tener uno o dos dígitos asignados).</w:t>
      </w:r>
    </w:p>
    <w:p w14:paraId="6EA5EF5D" w14:textId="77777777" w:rsidR="00FB2CA5" w:rsidRPr="00FB2CA5" w:rsidRDefault="00FB2CA5" w:rsidP="00FB2CA5">
      <w:pPr>
        <w:pStyle w:val="Prrafodelista"/>
        <w:ind w:left="1418"/>
        <w:rPr>
          <w:rFonts w:ascii="Arial" w:hAnsi="Arial" w:cs="Arial"/>
          <w:sz w:val="24"/>
          <w:szCs w:val="24"/>
        </w:rPr>
      </w:pPr>
    </w:p>
    <w:p w14:paraId="6EDCBF63" w14:textId="77777777" w:rsidR="00D94D6C" w:rsidRPr="00FB2CA5" w:rsidRDefault="00CA13EC" w:rsidP="00FB2CA5">
      <w:pPr>
        <w:pStyle w:val="Prrafodelista"/>
        <w:numPr>
          <w:ilvl w:val="1"/>
          <w:numId w:val="6"/>
        </w:numPr>
        <w:ind w:left="1418"/>
        <w:jc w:val="both"/>
        <w:rPr>
          <w:rFonts w:ascii="Arial" w:hAnsi="Arial" w:cs="Arial"/>
          <w:sz w:val="24"/>
          <w:szCs w:val="24"/>
        </w:rPr>
      </w:pPr>
      <w:r>
        <w:rPr>
          <w:rFonts w:ascii="Arial" w:hAnsi="Arial" w:cs="Arial"/>
          <w:sz w:val="24"/>
          <w:szCs w:val="24"/>
        </w:rPr>
        <w:t>La f</w:t>
      </w:r>
      <w:r w:rsidR="00D94D6C" w:rsidRPr="00FB2CA5">
        <w:rPr>
          <w:rFonts w:ascii="Arial" w:hAnsi="Arial" w:cs="Arial"/>
          <w:sz w:val="24"/>
          <w:szCs w:val="24"/>
        </w:rPr>
        <w:t>echa de corte de la información reportada DDMMAAAA, donde DD corresponderá al día, MM al mes y AAAA al año.</w:t>
      </w:r>
    </w:p>
    <w:p w14:paraId="25A73BDE" w14:textId="08D61373" w:rsidR="00D94D6C" w:rsidRPr="00D6320E" w:rsidRDefault="00D94D6C" w:rsidP="00FB2CA5">
      <w:pPr>
        <w:ind w:left="1418"/>
        <w:jc w:val="both"/>
        <w:rPr>
          <w:rFonts w:ascii="Arial" w:hAnsi="Arial" w:cs="Arial"/>
          <w:sz w:val="24"/>
          <w:szCs w:val="24"/>
        </w:rPr>
      </w:pPr>
      <w:r w:rsidRPr="00D6320E">
        <w:rPr>
          <w:rFonts w:ascii="Arial" w:hAnsi="Arial" w:cs="Arial"/>
          <w:sz w:val="24"/>
          <w:szCs w:val="24"/>
        </w:rPr>
        <w:lastRenderedPageBreak/>
        <w:t xml:space="preserve">Ejemplo: para Fogafín, tipo de entidad 22, código 7, el nombre del archivo con corte 31 de diciembre de </w:t>
      </w:r>
      <w:r w:rsidR="00E90AB7" w:rsidRPr="00D6320E">
        <w:rPr>
          <w:rFonts w:ascii="Arial" w:hAnsi="Arial" w:cs="Arial"/>
          <w:sz w:val="24"/>
          <w:szCs w:val="24"/>
        </w:rPr>
        <w:t>20</w:t>
      </w:r>
      <w:r w:rsidR="00E90AB7">
        <w:rPr>
          <w:rFonts w:ascii="Arial" w:hAnsi="Arial" w:cs="Arial"/>
          <w:sz w:val="24"/>
          <w:szCs w:val="24"/>
        </w:rPr>
        <w:t>20</w:t>
      </w:r>
      <w:r w:rsidR="00E90AB7" w:rsidRPr="00D6320E">
        <w:rPr>
          <w:rFonts w:ascii="Arial" w:hAnsi="Arial" w:cs="Arial"/>
          <w:sz w:val="24"/>
          <w:szCs w:val="24"/>
        </w:rPr>
        <w:t xml:space="preserve"> </w:t>
      </w:r>
      <w:r w:rsidRPr="00D6320E">
        <w:rPr>
          <w:rFonts w:ascii="Arial" w:hAnsi="Arial" w:cs="Arial"/>
          <w:sz w:val="24"/>
          <w:szCs w:val="24"/>
        </w:rPr>
        <w:t xml:space="preserve">sería el siguiente: </w:t>
      </w:r>
      <w:r w:rsidR="00E90AB7" w:rsidRPr="00D6320E">
        <w:rPr>
          <w:rFonts w:ascii="Arial" w:hAnsi="Arial" w:cs="Arial"/>
          <w:sz w:val="24"/>
          <w:szCs w:val="24"/>
        </w:rPr>
        <w:t>022007311220</w:t>
      </w:r>
      <w:r w:rsidR="00E90AB7">
        <w:rPr>
          <w:rFonts w:ascii="Arial" w:hAnsi="Arial" w:cs="Arial"/>
          <w:sz w:val="24"/>
          <w:szCs w:val="24"/>
        </w:rPr>
        <w:t>20</w:t>
      </w:r>
      <w:r w:rsidRPr="00D6320E">
        <w:rPr>
          <w:rFonts w:ascii="Arial" w:hAnsi="Arial" w:cs="Arial"/>
          <w:sz w:val="24"/>
          <w:szCs w:val="24"/>
        </w:rPr>
        <w:t xml:space="preserve">. </w:t>
      </w:r>
      <w:proofErr w:type="spellStart"/>
      <w:r w:rsidR="00FB2CA5" w:rsidRPr="00D6320E">
        <w:rPr>
          <w:rFonts w:ascii="Arial" w:hAnsi="Arial" w:cs="Arial"/>
          <w:sz w:val="24"/>
          <w:szCs w:val="24"/>
        </w:rPr>
        <w:t>T</w:t>
      </w:r>
      <w:r w:rsidRPr="00D6320E">
        <w:rPr>
          <w:rFonts w:ascii="Arial" w:hAnsi="Arial" w:cs="Arial"/>
          <w:sz w:val="24"/>
          <w:szCs w:val="24"/>
        </w:rPr>
        <w:t>xt</w:t>
      </w:r>
      <w:proofErr w:type="spellEnd"/>
    </w:p>
    <w:p w14:paraId="1BB073B7" w14:textId="77777777" w:rsidR="00D94D6C" w:rsidRDefault="00D94D6C" w:rsidP="00FB2CA5">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Las entidades </w:t>
      </w:r>
      <w:r w:rsidR="00CB45EA">
        <w:rPr>
          <w:rFonts w:ascii="Arial" w:hAnsi="Arial" w:cs="Arial"/>
          <w:sz w:val="24"/>
          <w:szCs w:val="24"/>
        </w:rPr>
        <w:t>inscrita</w:t>
      </w:r>
      <w:r w:rsidRPr="00FB2CA5">
        <w:rPr>
          <w:rFonts w:ascii="Arial" w:hAnsi="Arial" w:cs="Arial"/>
          <w:sz w:val="24"/>
          <w:szCs w:val="24"/>
        </w:rPr>
        <w:t>s deberán establecer los controles automatizados que garanticen que los archivos se generen de acuerdo con las reglas establecidas en est</w:t>
      </w:r>
      <w:r w:rsidR="00172BE2">
        <w:rPr>
          <w:rFonts w:ascii="Arial" w:hAnsi="Arial" w:cs="Arial"/>
          <w:sz w:val="24"/>
          <w:szCs w:val="24"/>
        </w:rPr>
        <w:t>a</w:t>
      </w:r>
      <w:r w:rsidRPr="00FB2CA5">
        <w:rPr>
          <w:rFonts w:ascii="Arial" w:hAnsi="Arial" w:cs="Arial"/>
          <w:sz w:val="24"/>
          <w:szCs w:val="24"/>
        </w:rPr>
        <w:t xml:space="preserve"> </w:t>
      </w:r>
      <w:r w:rsidR="00172BE2">
        <w:rPr>
          <w:rFonts w:ascii="Arial" w:hAnsi="Arial" w:cs="Arial"/>
          <w:sz w:val="24"/>
          <w:szCs w:val="24"/>
        </w:rPr>
        <w:t>Circular</w:t>
      </w:r>
      <w:r w:rsidRPr="00FB2CA5">
        <w:rPr>
          <w:rFonts w:ascii="Arial" w:hAnsi="Arial" w:cs="Arial"/>
          <w:sz w:val="24"/>
          <w:szCs w:val="24"/>
        </w:rPr>
        <w:t>.</w:t>
      </w:r>
    </w:p>
    <w:p w14:paraId="5B53F292" w14:textId="77777777" w:rsidR="00FB2CA5" w:rsidRDefault="00FB2CA5" w:rsidP="00FB2CA5">
      <w:pPr>
        <w:pStyle w:val="Prrafodelista"/>
        <w:ind w:left="709"/>
        <w:jc w:val="both"/>
        <w:rPr>
          <w:rFonts w:ascii="Arial" w:hAnsi="Arial" w:cs="Arial"/>
          <w:sz w:val="24"/>
          <w:szCs w:val="24"/>
        </w:rPr>
      </w:pPr>
    </w:p>
    <w:p w14:paraId="3E8DA2A1"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La información contenida en el </w:t>
      </w:r>
      <w:r w:rsidR="00172BE2">
        <w:rPr>
          <w:rFonts w:ascii="Arial" w:hAnsi="Arial" w:cs="Arial"/>
          <w:sz w:val="24"/>
          <w:szCs w:val="24"/>
        </w:rPr>
        <w:t>F</w:t>
      </w:r>
      <w:r w:rsidRPr="00FB2CA5">
        <w:rPr>
          <w:rFonts w:ascii="Arial" w:hAnsi="Arial" w:cs="Arial"/>
          <w:sz w:val="24"/>
          <w:szCs w:val="24"/>
        </w:rPr>
        <w:t>ormato reportado debe ser aquella con la que la entidad cuente al cierre del día de la fecha de corte solicitada y deberá reflejar fielmente la información que reposa en sus bases de datos.</w:t>
      </w:r>
    </w:p>
    <w:p w14:paraId="5AA4E14A" w14:textId="77777777" w:rsidR="00FB2CA5" w:rsidRPr="00FB2CA5" w:rsidRDefault="00FB2CA5" w:rsidP="00FB2CA5">
      <w:pPr>
        <w:pStyle w:val="Prrafodelista"/>
        <w:rPr>
          <w:rFonts w:ascii="Arial" w:hAnsi="Arial" w:cs="Arial"/>
          <w:sz w:val="24"/>
          <w:szCs w:val="24"/>
        </w:rPr>
      </w:pPr>
    </w:p>
    <w:p w14:paraId="0263B5D1" w14:textId="77777777" w:rsidR="00D94D6C" w:rsidRDefault="00172BE2" w:rsidP="006443E1">
      <w:pPr>
        <w:pStyle w:val="Prrafodelista"/>
        <w:numPr>
          <w:ilvl w:val="0"/>
          <w:numId w:val="7"/>
        </w:numPr>
        <w:ind w:left="709"/>
        <w:jc w:val="both"/>
        <w:rPr>
          <w:rFonts w:ascii="Arial" w:hAnsi="Arial" w:cs="Arial"/>
          <w:sz w:val="24"/>
          <w:szCs w:val="24"/>
        </w:rPr>
      </w:pPr>
      <w:r>
        <w:rPr>
          <w:rFonts w:ascii="Arial" w:hAnsi="Arial" w:cs="Arial"/>
          <w:sz w:val="24"/>
          <w:szCs w:val="24"/>
        </w:rPr>
        <w:t>Para</w:t>
      </w:r>
      <w:r w:rsidR="00D94D6C" w:rsidRPr="00FB2CA5">
        <w:rPr>
          <w:rFonts w:ascii="Arial" w:hAnsi="Arial" w:cs="Arial"/>
          <w:sz w:val="24"/>
          <w:szCs w:val="24"/>
        </w:rPr>
        <w:t xml:space="preserve"> el caso de las </w:t>
      </w:r>
      <w:r>
        <w:rPr>
          <w:rFonts w:ascii="Arial" w:hAnsi="Arial" w:cs="Arial"/>
          <w:sz w:val="24"/>
          <w:szCs w:val="24"/>
        </w:rPr>
        <w:t xml:space="preserve">acreencias amparadas que son transferidas por endoso (en propiedad o en garantía) o que se emiten de forma desmaterializada (de libre negociación en el mercado secundario, por ejemplo: CDT o bonos hipotecarios), se deberá reportar </w:t>
      </w:r>
      <w:r w:rsidR="00D94D6C" w:rsidRPr="00FB2CA5">
        <w:rPr>
          <w:rFonts w:ascii="Arial" w:hAnsi="Arial" w:cs="Arial"/>
          <w:sz w:val="24"/>
          <w:szCs w:val="24"/>
        </w:rPr>
        <w:t xml:space="preserve">la información de </w:t>
      </w:r>
      <w:r>
        <w:rPr>
          <w:rFonts w:ascii="Arial" w:hAnsi="Arial" w:cs="Arial"/>
          <w:sz w:val="24"/>
          <w:szCs w:val="24"/>
        </w:rPr>
        <w:t>la persona natural o jurídica que posee los derechos económicos del título a la fecha de corte de la información reportada, cuando tal información se encuentre registrada en la entidad inscrita o ante el Depósito Centralizado de Valores de Colombia – DECEVAL.</w:t>
      </w:r>
    </w:p>
    <w:p w14:paraId="4642D5E9" w14:textId="77777777" w:rsidR="004D553A" w:rsidRPr="004D553A" w:rsidRDefault="004D553A" w:rsidP="004D553A">
      <w:pPr>
        <w:pStyle w:val="Prrafodelista"/>
        <w:rPr>
          <w:rFonts w:ascii="Arial" w:hAnsi="Arial" w:cs="Arial"/>
          <w:sz w:val="24"/>
          <w:szCs w:val="24"/>
        </w:rPr>
      </w:pPr>
    </w:p>
    <w:p w14:paraId="0D153453" w14:textId="77777777" w:rsidR="004D553A" w:rsidRDefault="004D553A" w:rsidP="006443E1">
      <w:pPr>
        <w:pStyle w:val="Prrafodelista"/>
        <w:numPr>
          <w:ilvl w:val="0"/>
          <w:numId w:val="7"/>
        </w:numPr>
        <w:ind w:left="709"/>
        <w:jc w:val="both"/>
        <w:rPr>
          <w:rFonts w:ascii="Arial" w:hAnsi="Arial" w:cs="Arial"/>
          <w:sz w:val="24"/>
          <w:szCs w:val="24"/>
        </w:rPr>
      </w:pPr>
      <w:r w:rsidRPr="00D94D6C">
        <w:rPr>
          <w:rFonts w:ascii="Arial" w:hAnsi="Arial" w:cs="Arial"/>
          <w:sz w:val="24"/>
          <w:szCs w:val="24"/>
        </w:rPr>
        <w:t xml:space="preserve">Las entidades financieras que registran productos de depósito utilizando el mismo número para varios titulares (ISIN, </w:t>
      </w:r>
      <w:r>
        <w:rPr>
          <w:rFonts w:ascii="Arial" w:hAnsi="Arial" w:cs="Arial"/>
          <w:sz w:val="24"/>
          <w:szCs w:val="24"/>
        </w:rPr>
        <w:t>Catálogo Único de Información Financiera con Fines de Supervisión</w:t>
      </w:r>
      <w:r w:rsidRPr="00D94D6C">
        <w:rPr>
          <w:rFonts w:ascii="Arial" w:hAnsi="Arial" w:cs="Arial"/>
          <w:sz w:val="24"/>
          <w:szCs w:val="24"/>
        </w:rPr>
        <w:t xml:space="preserve">, entre otros), deberán definir un sistema de codificación que les permita reportar un único número de identificación por titular para cada tipo de producto. Esta regla deberá ser tenida en cuenta al momento de diligenciar la información de los cotitulares en el </w:t>
      </w:r>
      <w:r>
        <w:rPr>
          <w:rFonts w:ascii="Arial" w:hAnsi="Arial" w:cs="Arial"/>
          <w:sz w:val="24"/>
          <w:szCs w:val="24"/>
        </w:rPr>
        <w:t>R</w:t>
      </w:r>
      <w:r w:rsidRPr="00D94D6C">
        <w:rPr>
          <w:rFonts w:ascii="Arial" w:hAnsi="Arial" w:cs="Arial"/>
          <w:sz w:val="24"/>
          <w:szCs w:val="24"/>
        </w:rPr>
        <w:t xml:space="preserve">egistro </w:t>
      </w:r>
      <w:r>
        <w:rPr>
          <w:rFonts w:ascii="Arial" w:hAnsi="Arial" w:cs="Arial"/>
          <w:sz w:val="24"/>
          <w:szCs w:val="24"/>
        </w:rPr>
        <w:t>Ti</w:t>
      </w:r>
      <w:r w:rsidRPr="00D94D6C">
        <w:rPr>
          <w:rFonts w:ascii="Arial" w:hAnsi="Arial" w:cs="Arial"/>
          <w:sz w:val="24"/>
          <w:szCs w:val="24"/>
        </w:rPr>
        <w:t>po</w:t>
      </w:r>
      <w:r>
        <w:rPr>
          <w:rFonts w:ascii="Arial" w:hAnsi="Arial" w:cs="Arial"/>
          <w:sz w:val="24"/>
          <w:szCs w:val="24"/>
        </w:rPr>
        <w:t xml:space="preserve"> -</w:t>
      </w:r>
      <w:r w:rsidRPr="00D94D6C">
        <w:rPr>
          <w:rFonts w:ascii="Arial" w:hAnsi="Arial" w:cs="Arial"/>
          <w:sz w:val="24"/>
          <w:szCs w:val="24"/>
        </w:rPr>
        <w:t xml:space="preserve"> 3, en caso de ser necesario.</w:t>
      </w:r>
    </w:p>
    <w:p w14:paraId="0185151F" w14:textId="77777777" w:rsidR="004D553A" w:rsidRPr="004D553A" w:rsidRDefault="004D553A" w:rsidP="004D553A">
      <w:pPr>
        <w:pStyle w:val="Prrafodelista"/>
        <w:rPr>
          <w:rFonts w:ascii="Arial" w:hAnsi="Arial" w:cs="Arial"/>
          <w:sz w:val="24"/>
          <w:szCs w:val="24"/>
        </w:rPr>
      </w:pPr>
    </w:p>
    <w:p w14:paraId="6987E5E1" w14:textId="77777777" w:rsidR="004D553A" w:rsidRDefault="004D553A" w:rsidP="006443E1">
      <w:pPr>
        <w:pStyle w:val="Prrafodelista"/>
        <w:numPr>
          <w:ilvl w:val="0"/>
          <w:numId w:val="7"/>
        </w:numPr>
        <w:ind w:left="709"/>
        <w:jc w:val="both"/>
        <w:rPr>
          <w:rFonts w:ascii="Arial" w:hAnsi="Arial" w:cs="Arial"/>
          <w:sz w:val="24"/>
          <w:szCs w:val="24"/>
        </w:rPr>
      </w:pPr>
      <w:r>
        <w:rPr>
          <w:rFonts w:ascii="Arial" w:hAnsi="Arial" w:cs="Arial"/>
          <w:sz w:val="24"/>
          <w:szCs w:val="24"/>
        </w:rPr>
        <w:t>Cuando el titular de una acreencia amparada sea un patrimonio autónomo, un mandato o un encargo fiduciario, las entidades inscritas deberán reportar a Fogafín la información correspondiente a cada patrimonio autónomo, cada mandato y cada encargo fiduciario y no la información de la institución administradora.</w:t>
      </w:r>
    </w:p>
    <w:p w14:paraId="1D8ADB9B" w14:textId="77777777" w:rsidR="004D553A" w:rsidRPr="004D553A" w:rsidRDefault="004D553A" w:rsidP="004D553A">
      <w:pPr>
        <w:pStyle w:val="Prrafodelista"/>
        <w:rPr>
          <w:rFonts w:ascii="Arial" w:hAnsi="Arial" w:cs="Arial"/>
          <w:sz w:val="24"/>
          <w:szCs w:val="24"/>
        </w:rPr>
      </w:pPr>
    </w:p>
    <w:p w14:paraId="731799B4" w14:textId="77777777" w:rsidR="004D553A" w:rsidRDefault="004D553A" w:rsidP="006443E1">
      <w:pPr>
        <w:pStyle w:val="Prrafodelista"/>
        <w:numPr>
          <w:ilvl w:val="0"/>
          <w:numId w:val="7"/>
        </w:numPr>
        <w:ind w:left="709"/>
        <w:jc w:val="both"/>
        <w:rPr>
          <w:rFonts w:ascii="Arial" w:hAnsi="Arial" w:cs="Arial"/>
          <w:sz w:val="24"/>
          <w:szCs w:val="24"/>
        </w:rPr>
      </w:pPr>
      <w:r>
        <w:rPr>
          <w:rFonts w:ascii="Arial" w:hAnsi="Arial" w:cs="Arial"/>
          <w:sz w:val="24"/>
          <w:szCs w:val="24"/>
        </w:rPr>
        <w:t>En caso de los depósitos a nombre de menores de edad, se deberá reportar a Fogafín la información sobre la titularidad del producto y los beneficiarios del mismo, teniendo en cuenta los términos del contrato suscrito entre el (los) depositante (s) y la entidad inscrita.</w:t>
      </w:r>
    </w:p>
    <w:p w14:paraId="6B708AC5" w14:textId="77777777" w:rsidR="004D553A" w:rsidRPr="004D553A" w:rsidRDefault="004D553A" w:rsidP="004D553A">
      <w:pPr>
        <w:pStyle w:val="Prrafodelista"/>
        <w:rPr>
          <w:rFonts w:ascii="Arial" w:hAnsi="Arial" w:cs="Arial"/>
          <w:sz w:val="24"/>
          <w:szCs w:val="24"/>
        </w:rPr>
      </w:pPr>
    </w:p>
    <w:p w14:paraId="5788957C" w14:textId="77777777" w:rsidR="004D553A" w:rsidRDefault="004D553A" w:rsidP="006443E1">
      <w:pPr>
        <w:pStyle w:val="Prrafodelista"/>
        <w:numPr>
          <w:ilvl w:val="0"/>
          <w:numId w:val="7"/>
        </w:numPr>
        <w:ind w:left="709"/>
        <w:jc w:val="both"/>
        <w:rPr>
          <w:rFonts w:ascii="Arial" w:hAnsi="Arial" w:cs="Arial"/>
          <w:sz w:val="24"/>
          <w:szCs w:val="24"/>
        </w:rPr>
      </w:pPr>
      <w:r>
        <w:rPr>
          <w:rFonts w:ascii="Arial" w:hAnsi="Arial" w:cs="Arial"/>
          <w:sz w:val="24"/>
          <w:szCs w:val="24"/>
        </w:rPr>
        <w:t xml:space="preserve">En el caso de las cuentas de ahorros y corrientes se reportará la información de las cuentas activas, inactivas y abandonadas, aun cuando las mismas </w:t>
      </w:r>
      <w:r>
        <w:rPr>
          <w:rFonts w:ascii="Arial" w:hAnsi="Arial" w:cs="Arial"/>
          <w:sz w:val="24"/>
          <w:szCs w:val="24"/>
        </w:rPr>
        <w:lastRenderedPageBreak/>
        <w:t>presenten saldo cero. En este Formato no se deberán incluir las cuentas canceladas o saldadas.</w:t>
      </w:r>
    </w:p>
    <w:p w14:paraId="2DDBA1DF" w14:textId="77777777" w:rsidR="00FB2CA5" w:rsidRPr="00FB2CA5" w:rsidRDefault="00FB2CA5" w:rsidP="00FB2CA5">
      <w:pPr>
        <w:pStyle w:val="Prrafodelista"/>
        <w:rPr>
          <w:rFonts w:ascii="Arial" w:hAnsi="Arial" w:cs="Arial"/>
          <w:sz w:val="24"/>
          <w:szCs w:val="24"/>
        </w:rPr>
      </w:pPr>
    </w:p>
    <w:p w14:paraId="5DDDAA19"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Los saldos de las acreencias amparadas </w:t>
      </w:r>
      <w:r w:rsidR="00074517">
        <w:rPr>
          <w:rFonts w:ascii="Arial" w:hAnsi="Arial" w:cs="Arial"/>
          <w:sz w:val="24"/>
          <w:szCs w:val="24"/>
        </w:rPr>
        <w:t>en otras moneda</w:t>
      </w:r>
      <w:r w:rsidR="001E4493">
        <w:rPr>
          <w:rFonts w:ascii="Arial" w:hAnsi="Arial" w:cs="Arial"/>
          <w:sz w:val="24"/>
          <w:szCs w:val="24"/>
        </w:rPr>
        <w:t>s</w:t>
      </w:r>
      <w:r w:rsidR="00074517">
        <w:rPr>
          <w:rFonts w:ascii="Arial" w:hAnsi="Arial" w:cs="Arial"/>
          <w:sz w:val="24"/>
          <w:szCs w:val="24"/>
        </w:rPr>
        <w:t xml:space="preserve"> </w:t>
      </w:r>
      <w:r w:rsidRPr="00FB2CA5">
        <w:rPr>
          <w:rFonts w:ascii="Arial" w:hAnsi="Arial" w:cs="Arial"/>
          <w:sz w:val="24"/>
          <w:szCs w:val="24"/>
        </w:rPr>
        <w:t xml:space="preserve">deberán ser reportados en pesos colombianos, utilizando la Tasa Representativa del Mercado vigente a la fecha de corte del </w:t>
      </w:r>
      <w:r w:rsidR="001E4493">
        <w:rPr>
          <w:rFonts w:ascii="Arial" w:hAnsi="Arial" w:cs="Arial"/>
          <w:sz w:val="24"/>
          <w:szCs w:val="24"/>
        </w:rPr>
        <w:t>F</w:t>
      </w:r>
      <w:r w:rsidRPr="00FB2CA5">
        <w:rPr>
          <w:rFonts w:ascii="Arial" w:hAnsi="Arial" w:cs="Arial"/>
          <w:sz w:val="24"/>
          <w:szCs w:val="24"/>
        </w:rPr>
        <w:t>ormato en los casos que aplique.</w:t>
      </w:r>
    </w:p>
    <w:p w14:paraId="1BD362DE" w14:textId="77777777" w:rsidR="00FB2CA5" w:rsidRPr="00FB2CA5" w:rsidRDefault="00FB2CA5" w:rsidP="00FB2CA5">
      <w:pPr>
        <w:pStyle w:val="Prrafodelista"/>
        <w:rPr>
          <w:rFonts w:ascii="Arial" w:hAnsi="Arial" w:cs="Arial"/>
          <w:sz w:val="24"/>
          <w:szCs w:val="24"/>
        </w:rPr>
      </w:pPr>
    </w:p>
    <w:p w14:paraId="178493B3"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El archivo debe contener sólo un </w:t>
      </w:r>
      <w:r w:rsidR="001E4493">
        <w:rPr>
          <w:rFonts w:ascii="Arial" w:hAnsi="Arial" w:cs="Arial"/>
          <w:sz w:val="24"/>
          <w:szCs w:val="24"/>
        </w:rPr>
        <w:t>R</w:t>
      </w:r>
      <w:r w:rsidRPr="00FB2CA5">
        <w:rPr>
          <w:rFonts w:ascii="Arial" w:hAnsi="Arial" w:cs="Arial"/>
          <w:sz w:val="24"/>
          <w:szCs w:val="24"/>
        </w:rPr>
        <w:t xml:space="preserve">egistro </w:t>
      </w:r>
      <w:r w:rsidR="001E4493">
        <w:rPr>
          <w:rFonts w:ascii="Arial" w:hAnsi="Arial" w:cs="Arial"/>
          <w:sz w:val="24"/>
          <w:szCs w:val="24"/>
        </w:rPr>
        <w:t>T</w:t>
      </w:r>
      <w:r w:rsidRPr="00FB2CA5">
        <w:rPr>
          <w:rFonts w:ascii="Arial" w:hAnsi="Arial" w:cs="Arial"/>
          <w:sz w:val="24"/>
          <w:szCs w:val="24"/>
        </w:rPr>
        <w:t>ipo</w:t>
      </w:r>
      <w:r w:rsidR="001E4493">
        <w:rPr>
          <w:rFonts w:ascii="Arial" w:hAnsi="Arial" w:cs="Arial"/>
          <w:sz w:val="24"/>
          <w:szCs w:val="24"/>
        </w:rPr>
        <w:t xml:space="preserve"> -</w:t>
      </w:r>
      <w:r w:rsidRPr="00FB2CA5">
        <w:rPr>
          <w:rFonts w:ascii="Arial" w:hAnsi="Arial" w:cs="Arial"/>
          <w:sz w:val="24"/>
          <w:szCs w:val="24"/>
        </w:rPr>
        <w:t xml:space="preserve"> 1 ubicado como primer registro, un sólo </w:t>
      </w:r>
      <w:r w:rsidR="001E4493">
        <w:rPr>
          <w:rFonts w:ascii="Arial" w:hAnsi="Arial" w:cs="Arial"/>
          <w:sz w:val="24"/>
          <w:szCs w:val="24"/>
        </w:rPr>
        <w:t>R</w:t>
      </w:r>
      <w:r w:rsidRPr="00FB2CA5">
        <w:rPr>
          <w:rFonts w:ascii="Arial" w:hAnsi="Arial" w:cs="Arial"/>
          <w:sz w:val="24"/>
          <w:szCs w:val="24"/>
        </w:rPr>
        <w:t xml:space="preserve">egistro </w:t>
      </w:r>
      <w:r w:rsidR="001E4493">
        <w:rPr>
          <w:rFonts w:ascii="Arial" w:hAnsi="Arial" w:cs="Arial"/>
          <w:sz w:val="24"/>
          <w:szCs w:val="24"/>
        </w:rPr>
        <w:t xml:space="preserve">Tipo - </w:t>
      </w:r>
      <w:r w:rsidRPr="00FB2CA5">
        <w:rPr>
          <w:rFonts w:ascii="Arial" w:hAnsi="Arial" w:cs="Arial"/>
          <w:sz w:val="24"/>
          <w:szCs w:val="24"/>
        </w:rPr>
        <w:t xml:space="preserve">9 ubicado como último registro y entre ellos </w:t>
      </w:r>
      <w:r w:rsidR="00D542C5" w:rsidRPr="00FB2CA5">
        <w:rPr>
          <w:rFonts w:ascii="Arial" w:hAnsi="Arial" w:cs="Arial"/>
          <w:sz w:val="24"/>
          <w:szCs w:val="24"/>
        </w:rPr>
        <w:t>debe</w:t>
      </w:r>
      <w:r w:rsidRPr="00FB2CA5">
        <w:rPr>
          <w:rFonts w:ascii="Arial" w:hAnsi="Arial" w:cs="Arial"/>
          <w:sz w:val="24"/>
          <w:szCs w:val="24"/>
        </w:rPr>
        <w:t xml:space="preserve"> haber 2 bloques de registros, el primero de ellos de </w:t>
      </w:r>
      <w:r w:rsidR="001E4493">
        <w:rPr>
          <w:rFonts w:ascii="Arial" w:hAnsi="Arial" w:cs="Arial"/>
          <w:sz w:val="24"/>
          <w:szCs w:val="24"/>
        </w:rPr>
        <w:t>R</w:t>
      </w:r>
      <w:r w:rsidRPr="00FB2CA5">
        <w:rPr>
          <w:rFonts w:ascii="Arial" w:hAnsi="Arial" w:cs="Arial"/>
          <w:sz w:val="24"/>
          <w:szCs w:val="24"/>
        </w:rPr>
        <w:t xml:space="preserve">egistros </w:t>
      </w:r>
      <w:r w:rsidR="001E4493">
        <w:rPr>
          <w:rFonts w:ascii="Arial" w:hAnsi="Arial" w:cs="Arial"/>
          <w:sz w:val="24"/>
          <w:szCs w:val="24"/>
        </w:rPr>
        <w:t xml:space="preserve">Tipo - </w:t>
      </w:r>
      <w:r w:rsidRPr="00FB2CA5">
        <w:rPr>
          <w:rFonts w:ascii="Arial" w:hAnsi="Arial" w:cs="Arial"/>
          <w:sz w:val="24"/>
          <w:szCs w:val="24"/>
        </w:rPr>
        <w:t xml:space="preserve">2 y el segundo de </w:t>
      </w:r>
      <w:r w:rsidR="001E4493">
        <w:rPr>
          <w:rFonts w:ascii="Arial" w:hAnsi="Arial" w:cs="Arial"/>
          <w:sz w:val="24"/>
          <w:szCs w:val="24"/>
        </w:rPr>
        <w:t>R</w:t>
      </w:r>
      <w:r w:rsidRPr="00FB2CA5">
        <w:rPr>
          <w:rFonts w:ascii="Arial" w:hAnsi="Arial" w:cs="Arial"/>
          <w:sz w:val="24"/>
          <w:szCs w:val="24"/>
        </w:rPr>
        <w:t xml:space="preserve">egistros </w:t>
      </w:r>
      <w:r w:rsidR="001E4493">
        <w:rPr>
          <w:rFonts w:ascii="Arial" w:hAnsi="Arial" w:cs="Arial"/>
          <w:sz w:val="24"/>
          <w:szCs w:val="24"/>
        </w:rPr>
        <w:t>T</w:t>
      </w:r>
      <w:r w:rsidRPr="00FB2CA5">
        <w:rPr>
          <w:rFonts w:ascii="Arial" w:hAnsi="Arial" w:cs="Arial"/>
          <w:sz w:val="24"/>
          <w:szCs w:val="24"/>
        </w:rPr>
        <w:t>ipo</w:t>
      </w:r>
      <w:r w:rsidR="001E4493">
        <w:rPr>
          <w:rFonts w:ascii="Arial" w:hAnsi="Arial" w:cs="Arial"/>
          <w:sz w:val="24"/>
          <w:szCs w:val="24"/>
        </w:rPr>
        <w:t xml:space="preserve"> -</w:t>
      </w:r>
      <w:r w:rsidRPr="00FB2CA5">
        <w:rPr>
          <w:rFonts w:ascii="Arial" w:hAnsi="Arial" w:cs="Arial"/>
          <w:sz w:val="24"/>
          <w:szCs w:val="24"/>
        </w:rPr>
        <w:t xml:space="preserve"> 3.</w:t>
      </w:r>
    </w:p>
    <w:p w14:paraId="54230495" w14:textId="77777777" w:rsidR="00FB2CA5" w:rsidRPr="00FB2CA5" w:rsidRDefault="00FB2CA5" w:rsidP="00FB2CA5">
      <w:pPr>
        <w:pStyle w:val="Prrafodelista"/>
        <w:rPr>
          <w:rFonts w:ascii="Arial" w:hAnsi="Arial" w:cs="Arial"/>
          <w:sz w:val="24"/>
          <w:szCs w:val="24"/>
        </w:rPr>
      </w:pPr>
    </w:p>
    <w:p w14:paraId="5E7397B4"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Los códigos de los departamentos y municipios corresponden a los asignados por </w:t>
      </w:r>
      <w:r w:rsidR="00FB57E0">
        <w:rPr>
          <w:rFonts w:ascii="Arial" w:hAnsi="Arial" w:cs="Arial"/>
          <w:sz w:val="24"/>
          <w:szCs w:val="24"/>
        </w:rPr>
        <w:t>el Departamento Administrativo Nacional de Estadística (DANE)</w:t>
      </w:r>
      <w:r w:rsidRPr="00FB2CA5">
        <w:rPr>
          <w:rFonts w:ascii="Arial" w:hAnsi="Arial" w:cs="Arial"/>
          <w:sz w:val="24"/>
          <w:szCs w:val="24"/>
        </w:rPr>
        <w:t>.</w:t>
      </w:r>
    </w:p>
    <w:p w14:paraId="138FAA7C" w14:textId="77777777" w:rsidR="00FB2CA5" w:rsidRPr="00FB2CA5" w:rsidRDefault="00FB2CA5" w:rsidP="00FB2CA5">
      <w:pPr>
        <w:pStyle w:val="Prrafodelista"/>
        <w:rPr>
          <w:rFonts w:ascii="Arial" w:hAnsi="Arial" w:cs="Arial"/>
          <w:sz w:val="24"/>
          <w:szCs w:val="24"/>
        </w:rPr>
      </w:pPr>
    </w:p>
    <w:p w14:paraId="098C2593"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Todos los datos numéricos serán justificados a la derecha en el campo correspondiente.</w:t>
      </w:r>
    </w:p>
    <w:p w14:paraId="608A39AA" w14:textId="77777777" w:rsidR="00FB2CA5" w:rsidRPr="00FB2CA5" w:rsidRDefault="00FB2CA5" w:rsidP="00FB2CA5">
      <w:pPr>
        <w:pStyle w:val="Prrafodelista"/>
        <w:rPr>
          <w:rFonts w:ascii="Arial" w:hAnsi="Arial" w:cs="Arial"/>
          <w:sz w:val="24"/>
          <w:szCs w:val="24"/>
        </w:rPr>
      </w:pPr>
    </w:p>
    <w:p w14:paraId="31D3109E"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Cuando la longitud del dato de un campo de tipo numérico sea inferior a la longitud de este, se completará el campo </w:t>
      </w:r>
      <w:r w:rsidR="00FB57E0">
        <w:rPr>
          <w:rFonts w:ascii="Arial" w:hAnsi="Arial" w:cs="Arial"/>
          <w:sz w:val="24"/>
          <w:szCs w:val="24"/>
        </w:rPr>
        <w:t>con ceros a la izquierda</w:t>
      </w:r>
      <w:r w:rsidRPr="00FB2CA5">
        <w:rPr>
          <w:rFonts w:ascii="Arial" w:hAnsi="Arial" w:cs="Arial"/>
          <w:sz w:val="24"/>
          <w:szCs w:val="24"/>
        </w:rPr>
        <w:t>.</w:t>
      </w:r>
    </w:p>
    <w:p w14:paraId="0931396B" w14:textId="77777777" w:rsidR="002905F7" w:rsidRPr="002905F7" w:rsidRDefault="002905F7" w:rsidP="002905F7">
      <w:pPr>
        <w:pStyle w:val="Prrafodelista"/>
        <w:rPr>
          <w:rFonts w:ascii="Arial" w:hAnsi="Arial" w:cs="Arial"/>
          <w:sz w:val="24"/>
          <w:szCs w:val="24"/>
        </w:rPr>
      </w:pPr>
    </w:p>
    <w:p w14:paraId="4074844E"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 xml:space="preserve">Todos los datos alfanuméricos serán justificados a la izquierda en el campo correspondiente, llenando los </w:t>
      </w:r>
      <w:r w:rsidR="00332B35">
        <w:rPr>
          <w:rFonts w:ascii="Arial" w:hAnsi="Arial" w:cs="Arial"/>
          <w:sz w:val="24"/>
          <w:szCs w:val="24"/>
        </w:rPr>
        <w:t xml:space="preserve">caracteres faltantes con espacio (s) </w:t>
      </w:r>
      <w:r w:rsidRPr="00FB2CA5">
        <w:rPr>
          <w:rFonts w:ascii="Arial" w:hAnsi="Arial" w:cs="Arial"/>
          <w:sz w:val="24"/>
          <w:szCs w:val="24"/>
        </w:rPr>
        <w:t>en blanco</w:t>
      </w:r>
      <w:r w:rsidR="00332B35">
        <w:rPr>
          <w:rFonts w:ascii="Arial" w:hAnsi="Arial" w:cs="Arial"/>
          <w:sz w:val="24"/>
          <w:szCs w:val="24"/>
        </w:rPr>
        <w:t xml:space="preserve"> hasta completar el tamaño requerido</w:t>
      </w:r>
      <w:r w:rsidRPr="00FB2CA5">
        <w:rPr>
          <w:rFonts w:ascii="Arial" w:hAnsi="Arial" w:cs="Arial"/>
          <w:sz w:val="24"/>
          <w:szCs w:val="24"/>
        </w:rPr>
        <w:t>.</w:t>
      </w:r>
    </w:p>
    <w:p w14:paraId="51047449" w14:textId="77777777" w:rsidR="00FB2CA5" w:rsidRPr="00FB2CA5" w:rsidRDefault="00FB2CA5" w:rsidP="00FB2CA5">
      <w:pPr>
        <w:pStyle w:val="Prrafodelista"/>
        <w:rPr>
          <w:rFonts w:ascii="Arial" w:hAnsi="Arial" w:cs="Arial"/>
          <w:sz w:val="24"/>
          <w:szCs w:val="24"/>
        </w:rPr>
      </w:pPr>
    </w:p>
    <w:p w14:paraId="32EDE717"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En todos los datos numéricos, que correspondan a valores con decimales, se debe separar la parte entera de la decimal por medio del signo de puntuación punto ".".</w:t>
      </w:r>
    </w:p>
    <w:p w14:paraId="6BC73DA3" w14:textId="77777777" w:rsidR="00FB2CA5" w:rsidRPr="00FB2CA5" w:rsidRDefault="00FB2CA5" w:rsidP="00FB2CA5">
      <w:pPr>
        <w:pStyle w:val="Prrafodelista"/>
        <w:rPr>
          <w:rFonts w:ascii="Arial" w:hAnsi="Arial" w:cs="Arial"/>
          <w:sz w:val="24"/>
          <w:szCs w:val="24"/>
        </w:rPr>
      </w:pPr>
    </w:p>
    <w:p w14:paraId="55947FB6"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En todos los datos numéricos, que correspondan a valores con decimales, se usarán dos (2) dígitos decimales.</w:t>
      </w:r>
    </w:p>
    <w:p w14:paraId="3CF45FBB" w14:textId="77777777" w:rsidR="00FB2CA5" w:rsidRPr="00FB2CA5" w:rsidRDefault="00FB2CA5" w:rsidP="00FB2CA5">
      <w:pPr>
        <w:pStyle w:val="Prrafodelista"/>
        <w:rPr>
          <w:rFonts w:ascii="Arial" w:hAnsi="Arial" w:cs="Arial"/>
          <w:sz w:val="24"/>
          <w:szCs w:val="24"/>
        </w:rPr>
      </w:pPr>
    </w:p>
    <w:p w14:paraId="06095105"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En los campos de tipo numérico no se permiten datos alfanuméricos.</w:t>
      </w:r>
    </w:p>
    <w:p w14:paraId="2E75D641" w14:textId="77777777" w:rsidR="00FB2CA5" w:rsidRPr="00FB2CA5" w:rsidRDefault="00FB2CA5" w:rsidP="00FB2CA5">
      <w:pPr>
        <w:pStyle w:val="Prrafodelista"/>
        <w:rPr>
          <w:rFonts w:ascii="Arial" w:hAnsi="Arial" w:cs="Arial"/>
          <w:sz w:val="24"/>
          <w:szCs w:val="24"/>
        </w:rPr>
      </w:pPr>
    </w:p>
    <w:p w14:paraId="79A9403F"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La longitud de los registros siempre será la definida en este documento.</w:t>
      </w:r>
    </w:p>
    <w:p w14:paraId="6D129969" w14:textId="77777777" w:rsidR="00FB2CA5" w:rsidRPr="00FB2CA5" w:rsidRDefault="00FB2CA5" w:rsidP="00FB2CA5">
      <w:pPr>
        <w:pStyle w:val="Prrafodelista"/>
        <w:rPr>
          <w:rFonts w:ascii="Arial" w:hAnsi="Arial" w:cs="Arial"/>
          <w:sz w:val="24"/>
          <w:szCs w:val="24"/>
        </w:rPr>
      </w:pPr>
    </w:p>
    <w:p w14:paraId="7D9439F7"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La numeración de los registros en el archivo debe estar en forma secuencial ascendente y no se permiten registros fuera de secuencia.</w:t>
      </w:r>
    </w:p>
    <w:p w14:paraId="3A80BD6E" w14:textId="77777777" w:rsidR="00FB2CA5" w:rsidRPr="00FB2CA5" w:rsidRDefault="00FB2CA5" w:rsidP="00FB2CA5">
      <w:pPr>
        <w:pStyle w:val="Prrafodelista"/>
        <w:rPr>
          <w:rFonts w:ascii="Arial" w:hAnsi="Arial" w:cs="Arial"/>
          <w:sz w:val="24"/>
          <w:szCs w:val="24"/>
        </w:rPr>
      </w:pPr>
    </w:p>
    <w:p w14:paraId="77EFF2CF" w14:textId="77777777" w:rsidR="00D94D6C" w:rsidRDefault="00D94D6C" w:rsidP="006443E1">
      <w:pPr>
        <w:pStyle w:val="Prrafodelista"/>
        <w:numPr>
          <w:ilvl w:val="0"/>
          <w:numId w:val="7"/>
        </w:numPr>
        <w:ind w:left="709"/>
        <w:jc w:val="both"/>
        <w:rPr>
          <w:rFonts w:ascii="Arial" w:hAnsi="Arial" w:cs="Arial"/>
          <w:sz w:val="24"/>
          <w:szCs w:val="24"/>
        </w:rPr>
      </w:pPr>
      <w:r w:rsidRPr="00FB2CA5">
        <w:rPr>
          <w:rFonts w:ascii="Arial" w:hAnsi="Arial" w:cs="Arial"/>
          <w:sz w:val="24"/>
          <w:szCs w:val="24"/>
        </w:rPr>
        <w:t>La longitud de las fechas es de 8 dígitos en el formato DDMMAAAA (donde DD es el día, MM es el mes y AAAA es el año).</w:t>
      </w:r>
    </w:p>
    <w:p w14:paraId="4B42E4D6" w14:textId="77777777" w:rsidR="00332B35" w:rsidRDefault="00332B35" w:rsidP="00332B35">
      <w:pPr>
        <w:pStyle w:val="Prrafodelista"/>
        <w:rPr>
          <w:rFonts w:ascii="Arial" w:hAnsi="Arial" w:cs="Arial"/>
          <w:sz w:val="24"/>
          <w:szCs w:val="24"/>
        </w:rPr>
      </w:pPr>
    </w:p>
    <w:p w14:paraId="6051C679" w14:textId="77777777" w:rsidR="00B13467" w:rsidRDefault="00B13467" w:rsidP="00332B35">
      <w:pPr>
        <w:pStyle w:val="Prrafodelista"/>
        <w:rPr>
          <w:rFonts w:ascii="Arial" w:hAnsi="Arial" w:cs="Arial"/>
          <w:sz w:val="24"/>
          <w:szCs w:val="24"/>
        </w:rPr>
      </w:pPr>
    </w:p>
    <w:p w14:paraId="3C37FCE7" w14:textId="77777777" w:rsidR="00B13467" w:rsidRDefault="00B13467" w:rsidP="00332B35">
      <w:pPr>
        <w:pStyle w:val="Prrafodelista"/>
        <w:rPr>
          <w:rFonts w:ascii="Arial" w:hAnsi="Arial" w:cs="Arial"/>
          <w:sz w:val="24"/>
          <w:szCs w:val="24"/>
        </w:rPr>
      </w:pPr>
    </w:p>
    <w:p w14:paraId="4AEE07CE" w14:textId="77777777" w:rsidR="00B13467" w:rsidRPr="00332B35" w:rsidRDefault="00B13467" w:rsidP="00332B35">
      <w:pPr>
        <w:pStyle w:val="Prrafodelista"/>
        <w:rPr>
          <w:rFonts w:ascii="Arial" w:hAnsi="Arial" w:cs="Arial"/>
          <w:sz w:val="24"/>
          <w:szCs w:val="24"/>
        </w:rPr>
      </w:pPr>
    </w:p>
    <w:p w14:paraId="28AE342B" w14:textId="77777777" w:rsidR="00332B35" w:rsidRPr="00332B35" w:rsidRDefault="00332B35" w:rsidP="00332B35">
      <w:pPr>
        <w:pStyle w:val="Prrafodelista"/>
        <w:numPr>
          <w:ilvl w:val="0"/>
          <w:numId w:val="4"/>
        </w:numPr>
        <w:jc w:val="both"/>
        <w:rPr>
          <w:rFonts w:ascii="Arial" w:hAnsi="Arial" w:cs="Arial"/>
          <w:b/>
          <w:sz w:val="24"/>
          <w:szCs w:val="24"/>
        </w:rPr>
      </w:pPr>
      <w:r w:rsidRPr="00332B35">
        <w:rPr>
          <w:rFonts w:ascii="Arial" w:hAnsi="Arial" w:cs="Arial"/>
          <w:b/>
          <w:sz w:val="24"/>
          <w:szCs w:val="24"/>
        </w:rPr>
        <w:t>REGLAS SOBRE EL CONTENIDO DE LA INFORMACIÓN</w:t>
      </w:r>
    </w:p>
    <w:p w14:paraId="3E14104A" w14:textId="77777777" w:rsidR="00332B35" w:rsidRDefault="00332B35" w:rsidP="00332B35">
      <w:pPr>
        <w:pStyle w:val="Prrafodelista"/>
        <w:ind w:left="585"/>
        <w:jc w:val="both"/>
        <w:rPr>
          <w:rFonts w:ascii="Arial" w:hAnsi="Arial" w:cs="Arial"/>
          <w:sz w:val="24"/>
          <w:szCs w:val="24"/>
        </w:rPr>
      </w:pPr>
    </w:p>
    <w:p w14:paraId="22C1C957" w14:textId="77777777" w:rsidR="00D94D6C" w:rsidRPr="00332B35" w:rsidRDefault="00D94D6C" w:rsidP="00332B35">
      <w:pPr>
        <w:jc w:val="both"/>
        <w:rPr>
          <w:rFonts w:ascii="Arial" w:hAnsi="Arial" w:cs="Arial"/>
          <w:sz w:val="24"/>
          <w:szCs w:val="24"/>
        </w:rPr>
      </w:pPr>
      <w:r w:rsidRPr="00332B35">
        <w:rPr>
          <w:rFonts w:ascii="Arial" w:hAnsi="Arial" w:cs="Arial"/>
          <w:sz w:val="24"/>
          <w:szCs w:val="24"/>
        </w:rPr>
        <w:t>Fogafín verificará el cumplimiento</w:t>
      </w:r>
      <w:r w:rsidR="00332B35">
        <w:rPr>
          <w:rFonts w:ascii="Arial" w:hAnsi="Arial" w:cs="Arial"/>
          <w:sz w:val="24"/>
          <w:szCs w:val="24"/>
        </w:rPr>
        <w:t>, entre otras,</w:t>
      </w:r>
      <w:r w:rsidRPr="00332B35">
        <w:rPr>
          <w:rFonts w:ascii="Arial" w:hAnsi="Arial" w:cs="Arial"/>
          <w:sz w:val="24"/>
          <w:szCs w:val="24"/>
        </w:rPr>
        <w:t xml:space="preserve"> de las siguientes reglas </w:t>
      </w:r>
      <w:r w:rsidR="00332B35">
        <w:rPr>
          <w:rFonts w:ascii="Arial" w:hAnsi="Arial" w:cs="Arial"/>
          <w:sz w:val="24"/>
          <w:szCs w:val="24"/>
        </w:rPr>
        <w:t>sobre</w:t>
      </w:r>
      <w:r w:rsidRPr="00332B35">
        <w:rPr>
          <w:rFonts w:ascii="Arial" w:hAnsi="Arial" w:cs="Arial"/>
          <w:sz w:val="24"/>
          <w:szCs w:val="24"/>
        </w:rPr>
        <w:t xml:space="preserve"> el contenido de la información remitida por las entidades financieras inscritas:</w:t>
      </w:r>
    </w:p>
    <w:p w14:paraId="7F55DC01" w14:textId="58E6069B" w:rsidR="00D94D6C" w:rsidRDefault="00D94D6C" w:rsidP="00FB2CA5">
      <w:pPr>
        <w:pStyle w:val="Prrafodelista"/>
        <w:numPr>
          <w:ilvl w:val="0"/>
          <w:numId w:val="8"/>
        </w:numPr>
        <w:jc w:val="both"/>
        <w:rPr>
          <w:rFonts w:ascii="Arial" w:hAnsi="Arial" w:cs="Arial"/>
          <w:sz w:val="24"/>
          <w:szCs w:val="24"/>
        </w:rPr>
      </w:pPr>
      <w:r w:rsidRPr="00FB2CA5">
        <w:rPr>
          <w:rFonts w:ascii="Arial" w:hAnsi="Arial" w:cs="Arial"/>
          <w:sz w:val="24"/>
          <w:szCs w:val="24"/>
        </w:rPr>
        <w:t xml:space="preserve">Los productos de depósito del mismo </w:t>
      </w:r>
      <w:r w:rsidR="00A645BB" w:rsidRPr="00FB2CA5">
        <w:rPr>
          <w:rFonts w:ascii="Arial" w:hAnsi="Arial" w:cs="Arial"/>
          <w:sz w:val="24"/>
          <w:szCs w:val="24"/>
        </w:rPr>
        <w:t>tipo</w:t>
      </w:r>
      <w:r w:rsidRPr="00FB2CA5">
        <w:rPr>
          <w:rFonts w:ascii="Arial" w:hAnsi="Arial" w:cs="Arial"/>
          <w:sz w:val="24"/>
          <w:szCs w:val="24"/>
        </w:rPr>
        <w:t xml:space="preserve"> no deben tener en el </w:t>
      </w:r>
      <w:r w:rsidR="00332B35">
        <w:rPr>
          <w:rFonts w:ascii="Arial" w:hAnsi="Arial" w:cs="Arial"/>
          <w:sz w:val="24"/>
          <w:szCs w:val="24"/>
        </w:rPr>
        <w:t>R</w:t>
      </w:r>
      <w:r w:rsidRPr="00FB2CA5">
        <w:rPr>
          <w:rFonts w:ascii="Arial" w:hAnsi="Arial" w:cs="Arial"/>
          <w:sz w:val="24"/>
          <w:szCs w:val="24"/>
        </w:rPr>
        <w:t xml:space="preserve">egistro </w:t>
      </w:r>
      <w:r w:rsidR="00332B35">
        <w:rPr>
          <w:rFonts w:ascii="Arial" w:hAnsi="Arial" w:cs="Arial"/>
          <w:sz w:val="24"/>
          <w:szCs w:val="24"/>
        </w:rPr>
        <w:t xml:space="preserve">Tipo </w:t>
      </w:r>
      <w:r w:rsidRPr="00FB2CA5">
        <w:rPr>
          <w:rFonts w:ascii="Arial" w:hAnsi="Arial" w:cs="Arial"/>
          <w:sz w:val="24"/>
          <w:szCs w:val="24"/>
        </w:rPr>
        <w:t>-</w:t>
      </w:r>
      <w:r w:rsidR="00332B35">
        <w:rPr>
          <w:rFonts w:ascii="Arial" w:hAnsi="Arial" w:cs="Arial"/>
          <w:sz w:val="24"/>
          <w:szCs w:val="24"/>
        </w:rPr>
        <w:t xml:space="preserve"> </w:t>
      </w:r>
      <w:r w:rsidRPr="00FB2CA5">
        <w:rPr>
          <w:rFonts w:ascii="Arial" w:hAnsi="Arial" w:cs="Arial"/>
          <w:sz w:val="24"/>
          <w:szCs w:val="24"/>
        </w:rPr>
        <w:t>2 el número de identificación de producto duplicado o repetido.</w:t>
      </w:r>
    </w:p>
    <w:p w14:paraId="1BE6048E" w14:textId="77777777" w:rsidR="00FB2CA5" w:rsidRDefault="00FB2CA5" w:rsidP="00FB2CA5">
      <w:pPr>
        <w:pStyle w:val="Prrafodelista"/>
        <w:jc w:val="both"/>
        <w:rPr>
          <w:rFonts w:ascii="Arial" w:hAnsi="Arial" w:cs="Arial"/>
          <w:sz w:val="24"/>
          <w:szCs w:val="24"/>
        </w:rPr>
      </w:pPr>
    </w:p>
    <w:p w14:paraId="62498E88" w14:textId="77777777" w:rsidR="00D94D6C" w:rsidRDefault="00FB2CA5" w:rsidP="006443E1">
      <w:pPr>
        <w:pStyle w:val="Prrafodelista"/>
        <w:numPr>
          <w:ilvl w:val="0"/>
          <w:numId w:val="8"/>
        </w:numPr>
        <w:jc w:val="both"/>
        <w:rPr>
          <w:rFonts w:ascii="Arial" w:hAnsi="Arial" w:cs="Arial"/>
          <w:sz w:val="24"/>
          <w:szCs w:val="24"/>
        </w:rPr>
      </w:pPr>
      <w:r>
        <w:rPr>
          <w:rFonts w:ascii="Arial" w:hAnsi="Arial" w:cs="Arial"/>
          <w:sz w:val="24"/>
          <w:szCs w:val="24"/>
        </w:rPr>
        <w:t>L</w:t>
      </w:r>
      <w:r w:rsidR="00D94D6C" w:rsidRPr="00FB2CA5">
        <w:rPr>
          <w:rFonts w:ascii="Arial" w:hAnsi="Arial" w:cs="Arial"/>
          <w:sz w:val="24"/>
          <w:szCs w:val="24"/>
        </w:rPr>
        <w:t>os registros en los que los productos son marcados como individuales, no deben tener información de cotitulares</w:t>
      </w:r>
      <w:r w:rsidR="00332B35">
        <w:rPr>
          <w:rFonts w:ascii="Arial" w:hAnsi="Arial" w:cs="Arial"/>
          <w:sz w:val="24"/>
          <w:szCs w:val="24"/>
        </w:rPr>
        <w:t>, es decir, no deben tener Registros Tipo – 3 relacionados al</w:t>
      </w:r>
      <w:r w:rsidR="00DA566A">
        <w:rPr>
          <w:rFonts w:ascii="Arial" w:hAnsi="Arial" w:cs="Arial"/>
          <w:sz w:val="24"/>
          <w:szCs w:val="24"/>
        </w:rPr>
        <w:t xml:space="preserve"> producto individual</w:t>
      </w:r>
      <w:r w:rsidR="00D94D6C" w:rsidRPr="00FB2CA5">
        <w:rPr>
          <w:rFonts w:ascii="Arial" w:hAnsi="Arial" w:cs="Arial"/>
          <w:sz w:val="24"/>
          <w:szCs w:val="24"/>
        </w:rPr>
        <w:t>.</w:t>
      </w:r>
    </w:p>
    <w:p w14:paraId="3AEDD42B" w14:textId="77777777" w:rsidR="00FB2CA5" w:rsidRPr="00FB2CA5" w:rsidRDefault="00FB2CA5" w:rsidP="00FB2CA5">
      <w:pPr>
        <w:pStyle w:val="Prrafodelista"/>
        <w:rPr>
          <w:rFonts w:ascii="Arial" w:hAnsi="Arial" w:cs="Arial"/>
          <w:sz w:val="24"/>
          <w:szCs w:val="24"/>
        </w:rPr>
      </w:pPr>
    </w:p>
    <w:p w14:paraId="50F14A84" w14:textId="7777777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Un registro en el que el producto sea marcado como conjunto, colectivo o alterno debe tener la información de los correspondientes cotitulares en el </w:t>
      </w:r>
      <w:r w:rsidR="00E9144C">
        <w:rPr>
          <w:rFonts w:ascii="Arial" w:hAnsi="Arial" w:cs="Arial"/>
          <w:sz w:val="24"/>
          <w:szCs w:val="24"/>
        </w:rPr>
        <w:t>R</w:t>
      </w:r>
      <w:r w:rsidRPr="00FB2CA5">
        <w:rPr>
          <w:rFonts w:ascii="Arial" w:hAnsi="Arial" w:cs="Arial"/>
          <w:sz w:val="24"/>
          <w:szCs w:val="24"/>
        </w:rPr>
        <w:t xml:space="preserve">egistro </w:t>
      </w:r>
      <w:r w:rsidR="00E9144C">
        <w:rPr>
          <w:rFonts w:ascii="Arial" w:hAnsi="Arial" w:cs="Arial"/>
          <w:sz w:val="24"/>
          <w:szCs w:val="24"/>
        </w:rPr>
        <w:t>T</w:t>
      </w:r>
      <w:r w:rsidRPr="00FB2CA5">
        <w:rPr>
          <w:rFonts w:ascii="Arial" w:hAnsi="Arial" w:cs="Arial"/>
          <w:sz w:val="24"/>
          <w:szCs w:val="24"/>
        </w:rPr>
        <w:t>ipo - 3.</w:t>
      </w:r>
    </w:p>
    <w:p w14:paraId="53C47C13" w14:textId="77777777" w:rsidR="00FB2CA5" w:rsidRPr="00FB2CA5" w:rsidRDefault="00FB2CA5" w:rsidP="00FB2CA5">
      <w:pPr>
        <w:pStyle w:val="Prrafodelista"/>
        <w:rPr>
          <w:rFonts w:ascii="Arial" w:hAnsi="Arial" w:cs="Arial"/>
          <w:sz w:val="24"/>
          <w:szCs w:val="24"/>
        </w:rPr>
      </w:pPr>
    </w:p>
    <w:p w14:paraId="33D8C1BD" w14:textId="7777777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Un depositante no debe ser reportado como titular </w:t>
      </w:r>
      <w:r w:rsidR="00E9144C">
        <w:rPr>
          <w:rFonts w:ascii="Arial" w:hAnsi="Arial" w:cs="Arial"/>
          <w:sz w:val="24"/>
          <w:szCs w:val="24"/>
        </w:rPr>
        <w:t>(R</w:t>
      </w:r>
      <w:r w:rsidR="00E9144C" w:rsidRPr="00FB2CA5">
        <w:rPr>
          <w:rFonts w:ascii="Arial" w:hAnsi="Arial" w:cs="Arial"/>
          <w:sz w:val="24"/>
          <w:szCs w:val="24"/>
        </w:rPr>
        <w:t xml:space="preserve">egistro </w:t>
      </w:r>
      <w:r w:rsidR="00E9144C">
        <w:rPr>
          <w:rFonts w:ascii="Arial" w:hAnsi="Arial" w:cs="Arial"/>
          <w:sz w:val="24"/>
          <w:szCs w:val="24"/>
        </w:rPr>
        <w:t>T</w:t>
      </w:r>
      <w:r w:rsidR="00E9144C" w:rsidRPr="00FB2CA5">
        <w:rPr>
          <w:rFonts w:ascii="Arial" w:hAnsi="Arial" w:cs="Arial"/>
          <w:sz w:val="24"/>
          <w:szCs w:val="24"/>
        </w:rPr>
        <w:t xml:space="preserve">ipo </w:t>
      </w:r>
      <w:r w:rsidR="00E9144C">
        <w:rPr>
          <w:rFonts w:ascii="Arial" w:hAnsi="Arial" w:cs="Arial"/>
          <w:sz w:val="24"/>
          <w:szCs w:val="24"/>
        </w:rPr>
        <w:t>–</w:t>
      </w:r>
      <w:r w:rsidR="00E9144C" w:rsidRPr="00FB2CA5">
        <w:rPr>
          <w:rFonts w:ascii="Arial" w:hAnsi="Arial" w:cs="Arial"/>
          <w:sz w:val="24"/>
          <w:szCs w:val="24"/>
        </w:rPr>
        <w:t xml:space="preserve"> </w:t>
      </w:r>
      <w:r w:rsidR="00E9144C">
        <w:rPr>
          <w:rFonts w:ascii="Arial" w:hAnsi="Arial" w:cs="Arial"/>
          <w:sz w:val="24"/>
          <w:szCs w:val="24"/>
        </w:rPr>
        <w:t xml:space="preserve">2) </w:t>
      </w:r>
      <w:r w:rsidR="00E9144C" w:rsidRPr="00FB2CA5">
        <w:rPr>
          <w:rFonts w:ascii="Arial" w:hAnsi="Arial" w:cs="Arial"/>
          <w:sz w:val="24"/>
          <w:szCs w:val="24"/>
        </w:rPr>
        <w:t>y cotitul</w:t>
      </w:r>
      <w:r w:rsidR="00E9144C">
        <w:rPr>
          <w:rFonts w:ascii="Arial" w:hAnsi="Arial" w:cs="Arial"/>
          <w:sz w:val="24"/>
          <w:szCs w:val="24"/>
        </w:rPr>
        <w:t>ar (R</w:t>
      </w:r>
      <w:r w:rsidR="00E9144C" w:rsidRPr="00FB2CA5">
        <w:rPr>
          <w:rFonts w:ascii="Arial" w:hAnsi="Arial" w:cs="Arial"/>
          <w:sz w:val="24"/>
          <w:szCs w:val="24"/>
        </w:rPr>
        <w:t xml:space="preserve">egistro </w:t>
      </w:r>
      <w:r w:rsidR="00E9144C">
        <w:rPr>
          <w:rFonts w:ascii="Arial" w:hAnsi="Arial" w:cs="Arial"/>
          <w:sz w:val="24"/>
          <w:szCs w:val="24"/>
        </w:rPr>
        <w:t>T</w:t>
      </w:r>
      <w:r w:rsidR="00E9144C" w:rsidRPr="00FB2CA5">
        <w:rPr>
          <w:rFonts w:ascii="Arial" w:hAnsi="Arial" w:cs="Arial"/>
          <w:sz w:val="24"/>
          <w:szCs w:val="24"/>
        </w:rPr>
        <w:t xml:space="preserve">ipo </w:t>
      </w:r>
      <w:r w:rsidR="00E9144C">
        <w:rPr>
          <w:rFonts w:ascii="Arial" w:hAnsi="Arial" w:cs="Arial"/>
          <w:sz w:val="24"/>
          <w:szCs w:val="24"/>
        </w:rPr>
        <w:t>–</w:t>
      </w:r>
      <w:r w:rsidR="00E9144C" w:rsidRPr="00FB2CA5">
        <w:rPr>
          <w:rFonts w:ascii="Arial" w:hAnsi="Arial" w:cs="Arial"/>
          <w:sz w:val="24"/>
          <w:szCs w:val="24"/>
        </w:rPr>
        <w:t xml:space="preserve"> 3</w:t>
      </w:r>
      <w:r w:rsidR="00E9144C">
        <w:rPr>
          <w:rFonts w:ascii="Arial" w:hAnsi="Arial" w:cs="Arial"/>
          <w:sz w:val="24"/>
          <w:szCs w:val="24"/>
        </w:rPr>
        <w:t xml:space="preserve">) </w:t>
      </w:r>
      <w:r w:rsidRPr="00FB2CA5">
        <w:rPr>
          <w:rFonts w:ascii="Arial" w:hAnsi="Arial" w:cs="Arial"/>
          <w:sz w:val="24"/>
          <w:szCs w:val="24"/>
        </w:rPr>
        <w:t>del mismo producto de depósito.</w:t>
      </w:r>
    </w:p>
    <w:p w14:paraId="1D8D4B86" w14:textId="77777777" w:rsidR="00FB2CA5" w:rsidRPr="00FB2CA5" w:rsidRDefault="00FB2CA5" w:rsidP="00FB2CA5">
      <w:pPr>
        <w:pStyle w:val="Prrafodelista"/>
        <w:rPr>
          <w:rFonts w:ascii="Arial" w:hAnsi="Arial" w:cs="Arial"/>
          <w:sz w:val="24"/>
          <w:szCs w:val="24"/>
        </w:rPr>
      </w:pPr>
    </w:p>
    <w:p w14:paraId="509721AE" w14:textId="7777777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No deben existir </w:t>
      </w:r>
      <w:r w:rsidR="00894E1A">
        <w:rPr>
          <w:rFonts w:ascii="Arial" w:hAnsi="Arial" w:cs="Arial"/>
          <w:sz w:val="24"/>
          <w:szCs w:val="24"/>
        </w:rPr>
        <w:t>R</w:t>
      </w:r>
      <w:r w:rsidRPr="00FB2CA5">
        <w:rPr>
          <w:rFonts w:ascii="Arial" w:hAnsi="Arial" w:cs="Arial"/>
          <w:sz w:val="24"/>
          <w:szCs w:val="24"/>
        </w:rPr>
        <w:t xml:space="preserve">egistros </w:t>
      </w:r>
      <w:r w:rsidR="00894E1A">
        <w:rPr>
          <w:rFonts w:ascii="Arial" w:hAnsi="Arial" w:cs="Arial"/>
          <w:sz w:val="24"/>
          <w:szCs w:val="24"/>
        </w:rPr>
        <w:t>T</w:t>
      </w:r>
      <w:r w:rsidRPr="00FB2CA5">
        <w:rPr>
          <w:rFonts w:ascii="Arial" w:hAnsi="Arial" w:cs="Arial"/>
          <w:sz w:val="24"/>
          <w:szCs w:val="24"/>
        </w:rPr>
        <w:t>ipo -</w:t>
      </w:r>
      <w:r w:rsidR="00894E1A">
        <w:rPr>
          <w:rFonts w:ascii="Arial" w:hAnsi="Arial" w:cs="Arial"/>
          <w:sz w:val="24"/>
          <w:szCs w:val="24"/>
        </w:rPr>
        <w:t xml:space="preserve"> </w:t>
      </w:r>
      <w:r w:rsidRPr="00FB2CA5">
        <w:rPr>
          <w:rFonts w:ascii="Arial" w:hAnsi="Arial" w:cs="Arial"/>
          <w:sz w:val="24"/>
          <w:szCs w:val="24"/>
        </w:rPr>
        <w:t xml:space="preserve">3 sin su correspondiente </w:t>
      </w:r>
      <w:r w:rsidR="00894E1A">
        <w:rPr>
          <w:rFonts w:ascii="Arial" w:hAnsi="Arial" w:cs="Arial"/>
          <w:sz w:val="24"/>
          <w:szCs w:val="24"/>
        </w:rPr>
        <w:t>R</w:t>
      </w:r>
      <w:r w:rsidRPr="00FB2CA5">
        <w:rPr>
          <w:rFonts w:ascii="Arial" w:hAnsi="Arial" w:cs="Arial"/>
          <w:sz w:val="24"/>
          <w:szCs w:val="24"/>
        </w:rPr>
        <w:t xml:space="preserve">egistro </w:t>
      </w:r>
      <w:r w:rsidR="00894E1A">
        <w:rPr>
          <w:rFonts w:ascii="Arial" w:hAnsi="Arial" w:cs="Arial"/>
          <w:sz w:val="24"/>
          <w:szCs w:val="24"/>
        </w:rPr>
        <w:t>T</w:t>
      </w:r>
      <w:r w:rsidRPr="00FB2CA5">
        <w:rPr>
          <w:rFonts w:ascii="Arial" w:hAnsi="Arial" w:cs="Arial"/>
          <w:sz w:val="24"/>
          <w:szCs w:val="24"/>
        </w:rPr>
        <w:t>ipo - 2.</w:t>
      </w:r>
    </w:p>
    <w:p w14:paraId="50F3ED6C" w14:textId="77777777" w:rsidR="00FB2CA5" w:rsidRPr="00FB2CA5" w:rsidRDefault="00FB2CA5" w:rsidP="00FB2CA5">
      <w:pPr>
        <w:pStyle w:val="Prrafodelista"/>
        <w:rPr>
          <w:rFonts w:ascii="Arial" w:hAnsi="Arial" w:cs="Arial"/>
          <w:sz w:val="24"/>
          <w:szCs w:val="24"/>
        </w:rPr>
      </w:pPr>
    </w:p>
    <w:p w14:paraId="38E82093" w14:textId="44D4CEF7" w:rsidR="00D94D6C" w:rsidRDefault="00D94D6C" w:rsidP="006443E1">
      <w:pPr>
        <w:pStyle w:val="Prrafodelista"/>
        <w:numPr>
          <w:ilvl w:val="0"/>
          <w:numId w:val="8"/>
        </w:numPr>
        <w:jc w:val="both"/>
        <w:rPr>
          <w:rFonts w:ascii="Arial" w:hAnsi="Arial" w:cs="Arial"/>
          <w:sz w:val="24"/>
          <w:szCs w:val="24"/>
        </w:rPr>
      </w:pPr>
      <w:r w:rsidRPr="00FB2CA5">
        <w:rPr>
          <w:rFonts w:ascii="Arial" w:hAnsi="Arial" w:cs="Arial"/>
          <w:sz w:val="24"/>
          <w:szCs w:val="24"/>
        </w:rPr>
        <w:t xml:space="preserve">La información correspondiente a las personas naturales y las personas </w:t>
      </w:r>
      <w:r w:rsidR="00E90AB7" w:rsidRPr="00FB2CA5">
        <w:rPr>
          <w:rFonts w:ascii="Arial" w:hAnsi="Arial" w:cs="Arial"/>
          <w:sz w:val="24"/>
          <w:szCs w:val="24"/>
        </w:rPr>
        <w:t>jurídicas</w:t>
      </w:r>
      <w:r w:rsidRPr="00FB2CA5">
        <w:rPr>
          <w:rFonts w:ascii="Arial" w:hAnsi="Arial" w:cs="Arial"/>
          <w:sz w:val="24"/>
          <w:szCs w:val="24"/>
        </w:rPr>
        <w:t xml:space="preserve"> deberá ser consistente con las opciones seleccionadas para completar la información en los campos del </w:t>
      </w:r>
      <w:r w:rsidR="008220E4">
        <w:rPr>
          <w:rFonts w:ascii="Arial" w:hAnsi="Arial" w:cs="Arial"/>
          <w:sz w:val="24"/>
          <w:szCs w:val="24"/>
        </w:rPr>
        <w:t>F</w:t>
      </w:r>
      <w:r w:rsidRPr="00FB2CA5">
        <w:rPr>
          <w:rFonts w:ascii="Arial" w:hAnsi="Arial" w:cs="Arial"/>
          <w:sz w:val="24"/>
          <w:szCs w:val="24"/>
        </w:rPr>
        <w:t xml:space="preserve">ormato previsto para cada tipo de persona. Por ejemplo, si un </w:t>
      </w:r>
      <w:r w:rsidR="008220E4">
        <w:rPr>
          <w:rFonts w:ascii="Arial" w:hAnsi="Arial" w:cs="Arial"/>
          <w:sz w:val="24"/>
          <w:szCs w:val="24"/>
        </w:rPr>
        <w:t>R</w:t>
      </w:r>
      <w:r w:rsidRPr="00FB2CA5">
        <w:rPr>
          <w:rFonts w:ascii="Arial" w:hAnsi="Arial" w:cs="Arial"/>
          <w:sz w:val="24"/>
          <w:szCs w:val="24"/>
        </w:rPr>
        <w:t xml:space="preserve">egistro </w:t>
      </w:r>
      <w:r w:rsidR="008220E4">
        <w:rPr>
          <w:rFonts w:ascii="Arial" w:hAnsi="Arial" w:cs="Arial"/>
          <w:sz w:val="24"/>
          <w:szCs w:val="24"/>
        </w:rPr>
        <w:t>T</w:t>
      </w:r>
      <w:r w:rsidRPr="00FB2CA5">
        <w:rPr>
          <w:rFonts w:ascii="Arial" w:hAnsi="Arial" w:cs="Arial"/>
          <w:sz w:val="24"/>
          <w:szCs w:val="24"/>
        </w:rPr>
        <w:t>ipo</w:t>
      </w:r>
      <w:r w:rsidR="008220E4">
        <w:rPr>
          <w:rFonts w:ascii="Arial" w:hAnsi="Arial" w:cs="Arial"/>
          <w:sz w:val="24"/>
          <w:szCs w:val="24"/>
        </w:rPr>
        <w:t xml:space="preserve"> </w:t>
      </w:r>
      <w:r w:rsidRPr="00FB2CA5">
        <w:rPr>
          <w:rFonts w:ascii="Arial" w:hAnsi="Arial" w:cs="Arial"/>
          <w:sz w:val="24"/>
          <w:szCs w:val="24"/>
        </w:rPr>
        <w:t>-</w:t>
      </w:r>
      <w:r w:rsidR="008220E4">
        <w:rPr>
          <w:rFonts w:ascii="Arial" w:hAnsi="Arial" w:cs="Arial"/>
          <w:sz w:val="24"/>
          <w:szCs w:val="24"/>
        </w:rPr>
        <w:t xml:space="preserve"> </w:t>
      </w:r>
      <w:r w:rsidRPr="00FB2CA5">
        <w:rPr>
          <w:rFonts w:ascii="Arial" w:hAnsi="Arial" w:cs="Arial"/>
          <w:sz w:val="24"/>
          <w:szCs w:val="24"/>
        </w:rPr>
        <w:t xml:space="preserve">2 tiene como opción en el campo No. 6, un tipo de cliente igual a </w:t>
      </w:r>
      <w:r w:rsidR="008220E4">
        <w:rPr>
          <w:rFonts w:ascii="Arial" w:hAnsi="Arial" w:cs="Arial"/>
          <w:sz w:val="24"/>
          <w:szCs w:val="24"/>
        </w:rPr>
        <w:t>0</w:t>
      </w:r>
      <w:r w:rsidRPr="00FB2CA5">
        <w:rPr>
          <w:rFonts w:ascii="Arial" w:hAnsi="Arial" w:cs="Arial"/>
          <w:sz w:val="24"/>
          <w:szCs w:val="24"/>
        </w:rPr>
        <w:t xml:space="preserve"> (persona natural), en el campo No. 7 necesariamente se deberá utilizar la opción "NA" puesto que otro valor sería inconsistente.</w:t>
      </w:r>
    </w:p>
    <w:p w14:paraId="3C368729" w14:textId="77777777" w:rsidR="008220E4" w:rsidRPr="008220E4" w:rsidRDefault="008220E4" w:rsidP="008220E4">
      <w:pPr>
        <w:pStyle w:val="Prrafodelista"/>
        <w:rPr>
          <w:rFonts w:ascii="Arial" w:hAnsi="Arial" w:cs="Arial"/>
          <w:sz w:val="24"/>
          <w:szCs w:val="24"/>
        </w:rPr>
      </w:pPr>
    </w:p>
    <w:p w14:paraId="12EC0EFB" w14:textId="77777777" w:rsidR="00896188" w:rsidRDefault="008220E4" w:rsidP="00D94D6C">
      <w:pPr>
        <w:pStyle w:val="Prrafodelista"/>
        <w:numPr>
          <w:ilvl w:val="0"/>
          <w:numId w:val="8"/>
        </w:numPr>
        <w:jc w:val="both"/>
        <w:rPr>
          <w:rFonts w:ascii="Arial" w:hAnsi="Arial" w:cs="Arial"/>
          <w:sz w:val="24"/>
          <w:szCs w:val="24"/>
        </w:rPr>
      </w:pPr>
      <w:r>
        <w:rPr>
          <w:rFonts w:ascii="Arial" w:hAnsi="Arial" w:cs="Arial"/>
          <w:sz w:val="24"/>
          <w:szCs w:val="24"/>
        </w:rPr>
        <w:t>El nombre del archivo debe ser consistente con la información del Registro Tipo – 1, es decir que el nombre del archivo debe corresponder a la fecha de corte de la información reportada, y no a la fecha de transmisión del Formato.</w:t>
      </w:r>
    </w:p>
    <w:p w14:paraId="050779EB" w14:textId="77777777" w:rsidR="00896188" w:rsidRDefault="00896188" w:rsidP="00896188">
      <w:pPr>
        <w:pStyle w:val="Prrafodelista"/>
        <w:rPr>
          <w:rFonts w:ascii="Arial" w:hAnsi="Arial" w:cs="Arial"/>
          <w:b/>
          <w:sz w:val="24"/>
          <w:szCs w:val="24"/>
        </w:rPr>
      </w:pPr>
    </w:p>
    <w:p w14:paraId="0ADCF1D5" w14:textId="77777777" w:rsidR="00B13467" w:rsidRPr="00896188" w:rsidRDefault="00B13467" w:rsidP="00896188">
      <w:pPr>
        <w:pStyle w:val="Prrafodelista"/>
        <w:rPr>
          <w:rFonts w:ascii="Arial" w:hAnsi="Arial" w:cs="Arial"/>
          <w:b/>
          <w:sz w:val="24"/>
          <w:szCs w:val="24"/>
        </w:rPr>
      </w:pPr>
    </w:p>
    <w:p w14:paraId="59363A77" w14:textId="77777777" w:rsidR="00D94D6C" w:rsidRPr="00896188" w:rsidRDefault="00896188" w:rsidP="00896188">
      <w:pPr>
        <w:pStyle w:val="Prrafodelista"/>
        <w:numPr>
          <w:ilvl w:val="0"/>
          <w:numId w:val="4"/>
        </w:numPr>
        <w:jc w:val="both"/>
        <w:rPr>
          <w:rFonts w:ascii="Arial" w:hAnsi="Arial" w:cs="Arial"/>
          <w:sz w:val="24"/>
          <w:szCs w:val="24"/>
        </w:rPr>
      </w:pPr>
      <w:r w:rsidRPr="00896188">
        <w:rPr>
          <w:rFonts w:ascii="Arial" w:hAnsi="Arial" w:cs="Arial"/>
          <w:b/>
          <w:sz w:val="24"/>
          <w:szCs w:val="24"/>
        </w:rPr>
        <w:t>DEFINICIONES DE LOS CAMPOS DEL FORMATO</w:t>
      </w:r>
    </w:p>
    <w:p w14:paraId="106DC904" w14:textId="77777777" w:rsidR="00DA1AC6" w:rsidRDefault="00D94D6C" w:rsidP="00D94D6C">
      <w:pPr>
        <w:jc w:val="both"/>
        <w:rPr>
          <w:rFonts w:ascii="Arial" w:hAnsi="Arial" w:cs="Arial"/>
          <w:sz w:val="24"/>
          <w:szCs w:val="24"/>
        </w:rPr>
      </w:pPr>
      <w:r w:rsidRPr="00D94D6C">
        <w:rPr>
          <w:rFonts w:ascii="Arial" w:hAnsi="Arial" w:cs="Arial"/>
          <w:sz w:val="24"/>
          <w:szCs w:val="24"/>
        </w:rPr>
        <w:t xml:space="preserve">A continuación, se </w:t>
      </w:r>
      <w:r w:rsidR="00DA1AC6">
        <w:rPr>
          <w:rFonts w:ascii="Arial" w:hAnsi="Arial" w:cs="Arial"/>
          <w:sz w:val="24"/>
          <w:szCs w:val="24"/>
        </w:rPr>
        <w:t>presentan las definiciones de los campos requeridos en el Formato, relacionado con los titulares y cotitulares de productos amparados por el Seguro de Depósitos</w:t>
      </w:r>
      <w:r w:rsidR="00A625F9">
        <w:rPr>
          <w:rFonts w:ascii="Arial" w:hAnsi="Arial" w:cs="Arial"/>
          <w:sz w:val="24"/>
          <w:szCs w:val="24"/>
        </w:rPr>
        <w:t xml:space="preserve"> de Fogafín</w:t>
      </w:r>
      <w:r w:rsidR="00DA1AC6">
        <w:rPr>
          <w:rFonts w:ascii="Arial" w:hAnsi="Arial" w:cs="Arial"/>
          <w:sz w:val="24"/>
          <w:szCs w:val="24"/>
        </w:rPr>
        <w:t>:</w:t>
      </w:r>
    </w:p>
    <w:p w14:paraId="5EC55380"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lastRenderedPageBreak/>
        <w:t>Tipo de identificación:</w:t>
      </w:r>
      <w:r w:rsidRPr="00D94D6C">
        <w:rPr>
          <w:rFonts w:ascii="Arial" w:hAnsi="Arial" w:cs="Arial"/>
          <w:sz w:val="24"/>
          <w:szCs w:val="24"/>
        </w:rPr>
        <w:t xml:space="preserve"> Corresponde al tipo de identificación del titular </w:t>
      </w:r>
      <w:r w:rsidR="00854BE0">
        <w:rPr>
          <w:rFonts w:ascii="Arial" w:hAnsi="Arial" w:cs="Arial"/>
          <w:sz w:val="24"/>
          <w:szCs w:val="24"/>
        </w:rPr>
        <w:t>o cotitular</w:t>
      </w:r>
      <w:r w:rsidRPr="00D94D6C">
        <w:rPr>
          <w:rFonts w:ascii="Arial" w:hAnsi="Arial" w:cs="Arial"/>
          <w:sz w:val="24"/>
          <w:szCs w:val="24"/>
        </w:rPr>
        <w:t xml:space="preserve"> del depósito.</w:t>
      </w:r>
    </w:p>
    <w:p w14:paraId="5321466B"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t>Número de identificación:</w:t>
      </w:r>
      <w:r w:rsidRPr="00D94D6C">
        <w:rPr>
          <w:rFonts w:ascii="Arial" w:hAnsi="Arial" w:cs="Arial"/>
          <w:sz w:val="24"/>
          <w:szCs w:val="24"/>
        </w:rPr>
        <w:t xml:space="preserve"> Número de identificación de la persona natural o jurídica</w:t>
      </w:r>
      <w:r w:rsidR="00854BE0">
        <w:rPr>
          <w:rFonts w:ascii="Arial" w:hAnsi="Arial" w:cs="Arial"/>
          <w:sz w:val="24"/>
          <w:szCs w:val="24"/>
        </w:rPr>
        <w:t xml:space="preserve"> titular o cotitular del producto</w:t>
      </w:r>
      <w:r w:rsidRPr="00D94D6C">
        <w:rPr>
          <w:rFonts w:ascii="Arial" w:hAnsi="Arial" w:cs="Arial"/>
          <w:sz w:val="24"/>
          <w:szCs w:val="24"/>
        </w:rPr>
        <w:t xml:space="preserve">, </w:t>
      </w:r>
      <w:r w:rsidR="00854BE0">
        <w:rPr>
          <w:rFonts w:ascii="Arial" w:hAnsi="Arial" w:cs="Arial"/>
          <w:sz w:val="24"/>
          <w:szCs w:val="24"/>
        </w:rPr>
        <w:t xml:space="preserve">el cual debe estar </w:t>
      </w:r>
      <w:r w:rsidRPr="00D94D6C">
        <w:rPr>
          <w:rFonts w:ascii="Arial" w:hAnsi="Arial" w:cs="Arial"/>
          <w:sz w:val="24"/>
          <w:szCs w:val="24"/>
        </w:rPr>
        <w:t>compuesto únicamente por caracteres alfanuméricos, no deben incluirse puntos ni comas u otros caracteres especiales.</w:t>
      </w:r>
    </w:p>
    <w:p w14:paraId="3E974672"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t>Dígito de chequeo:</w:t>
      </w:r>
      <w:r w:rsidRPr="00D94D6C">
        <w:rPr>
          <w:rFonts w:ascii="Arial" w:hAnsi="Arial" w:cs="Arial"/>
          <w:sz w:val="24"/>
          <w:szCs w:val="24"/>
        </w:rPr>
        <w:t xml:space="preserve"> Número de chequeo asignado </w:t>
      </w:r>
      <w:r w:rsidR="006A34CC">
        <w:rPr>
          <w:rFonts w:ascii="Arial" w:hAnsi="Arial" w:cs="Arial"/>
          <w:sz w:val="24"/>
          <w:szCs w:val="24"/>
        </w:rPr>
        <w:t xml:space="preserve">a las personas jurídicas </w:t>
      </w:r>
      <w:r w:rsidRPr="00D94D6C">
        <w:rPr>
          <w:rFonts w:ascii="Arial" w:hAnsi="Arial" w:cs="Arial"/>
          <w:sz w:val="24"/>
          <w:szCs w:val="24"/>
        </w:rPr>
        <w:t>por la Dirección de Impuestos y Aduanas Nacionales. Cuando no aplique se deberá reportar N.</w:t>
      </w:r>
    </w:p>
    <w:p w14:paraId="4C765982" w14:textId="77777777" w:rsidR="009425F5" w:rsidRPr="00D94D6C" w:rsidRDefault="009425F5" w:rsidP="009425F5">
      <w:pPr>
        <w:jc w:val="both"/>
        <w:rPr>
          <w:rFonts w:ascii="Arial" w:hAnsi="Arial" w:cs="Arial"/>
          <w:sz w:val="24"/>
          <w:szCs w:val="24"/>
        </w:rPr>
      </w:pPr>
      <w:r w:rsidRPr="006362E6">
        <w:rPr>
          <w:rFonts w:ascii="Arial" w:hAnsi="Arial" w:cs="Arial"/>
          <w:b/>
          <w:sz w:val="24"/>
          <w:szCs w:val="24"/>
        </w:rPr>
        <w:t>Tipo de cliente:</w:t>
      </w:r>
      <w:r w:rsidRPr="00D94D6C">
        <w:rPr>
          <w:rFonts w:ascii="Arial" w:hAnsi="Arial" w:cs="Arial"/>
          <w:sz w:val="24"/>
          <w:szCs w:val="24"/>
        </w:rPr>
        <w:t xml:space="preserve"> Corresponde al tipo de </w:t>
      </w:r>
      <w:r w:rsidR="006A34CC">
        <w:rPr>
          <w:rFonts w:ascii="Arial" w:hAnsi="Arial" w:cs="Arial"/>
          <w:sz w:val="24"/>
          <w:szCs w:val="24"/>
        </w:rPr>
        <w:t>depositante</w:t>
      </w:r>
      <w:r w:rsidRPr="00D94D6C">
        <w:rPr>
          <w:rFonts w:ascii="Arial" w:hAnsi="Arial" w:cs="Arial"/>
          <w:sz w:val="24"/>
          <w:szCs w:val="24"/>
        </w:rPr>
        <w:t xml:space="preserve"> que apertura el producto.</w:t>
      </w:r>
    </w:p>
    <w:p w14:paraId="73549EC0" w14:textId="77777777" w:rsidR="009425F5" w:rsidRPr="00D94D6C" w:rsidRDefault="009425F5" w:rsidP="009425F5">
      <w:pPr>
        <w:jc w:val="both"/>
        <w:rPr>
          <w:rFonts w:ascii="Arial" w:hAnsi="Arial" w:cs="Arial"/>
          <w:sz w:val="24"/>
          <w:szCs w:val="24"/>
        </w:rPr>
      </w:pPr>
      <w:r w:rsidRPr="00E300CF">
        <w:rPr>
          <w:rFonts w:ascii="Arial" w:hAnsi="Arial" w:cs="Arial"/>
          <w:b/>
          <w:sz w:val="24"/>
          <w:szCs w:val="24"/>
        </w:rPr>
        <w:t xml:space="preserve">Tipo de persona jurídica: </w:t>
      </w:r>
      <w:r w:rsidRPr="00D94D6C">
        <w:rPr>
          <w:rFonts w:ascii="Arial" w:hAnsi="Arial" w:cs="Arial"/>
          <w:sz w:val="24"/>
          <w:szCs w:val="24"/>
        </w:rPr>
        <w:t>Corresponde al tipo de persona jurídica que apertura el producto. Cuando no aplique se deberá reportar NA.</w:t>
      </w:r>
    </w:p>
    <w:p w14:paraId="105B1361" w14:textId="77777777" w:rsidR="009425F5" w:rsidRDefault="00E012F2" w:rsidP="009425F5">
      <w:pPr>
        <w:jc w:val="both"/>
        <w:rPr>
          <w:rFonts w:ascii="Arial" w:hAnsi="Arial" w:cs="Arial"/>
          <w:sz w:val="24"/>
          <w:szCs w:val="24"/>
        </w:rPr>
      </w:pPr>
      <w:r>
        <w:rPr>
          <w:rFonts w:ascii="Arial" w:hAnsi="Arial" w:cs="Arial"/>
          <w:b/>
          <w:sz w:val="24"/>
          <w:szCs w:val="24"/>
        </w:rPr>
        <w:t>Primer apellido</w:t>
      </w:r>
      <w:r w:rsidR="009425F5" w:rsidRPr="00E300CF">
        <w:rPr>
          <w:rFonts w:ascii="Arial" w:hAnsi="Arial" w:cs="Arial"/>
          <w:b/>
          <w:sz w:val="24"/>
          <w:szCs w:val="24"/>
        </w:rPr>
        <w:t xml:space="preserve"> del titular: </w:t>
      </w:r>
      <w:r>
        <w:rPr>
          <w:rFonts w:ascii="Arial" w:hAnsi="Arial" w:cs="Arial"/>
          <w:sz w:val="24"/>
          <w:szCs w:val="24"/>
        </w:rPr>
        <w:t>C</w:t>
      </w:r>
      <w:r w:rsidR="009425F5" w:rsidRPr="00D94D6C">
        <w:rPr>
          <w:rFonts w:ascii="Arial" w:hAnsi="Arial" w:cs="Arial"/>
          <w:sz w:val="24"/>
          <w:szCs w:val="24"/>
        </w:rPr>
        <w:t>orresponde al primer apellido de la persona natural</w:t>
      </w:r>
      <w:r>
        <w:rPr>
          <w:rFonts w:ascii="Arial" w:hAnsi="Arial" w:cs="Arial"/>
          <w:sz w:val="24"/>
          <w:szCs w:val="24"/>
        </w:rPr>
        <w:t xml:space="preserve"> y siempre debe diligenciarse. Si el</w:t>
      </w:r>
      <w:r w:rsidR="009425F5" w:rsidRPr="00D94D6C">
        <w:rPr>
          <w:rFonts w:ascii="Arial" w:hAnsi="Arial" w:cs="Arial"/>
          <w:sz w:val="24"/>
          <w:szCs w:val="24"/>
        </w:rPr>
        <w:t xml:space="preserve"> titular de</w:t>
      </w:r>
      <w:r>
        <w:rPr>
          <w:rFonts w:ascii="Arial" w:hAnsi="Arial" w:cs="Arial"/>
          <w:sz w:val="24"/>
          <w:szCs w:val="24"/>
        </w:rPr>
        <w:t>l</w:t>
      </w:r>
      <w:r w:rsidR="009425F5"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009425F5" w:rsidRPr="00D94D6C">
        <w:rPr>
          <w:rFonts w:ascii="Arial" w:hAnsi="Arial" w:cs="Arial"/>
          <w:sz w:val="24"/>
          <w:szCs w:val="24"/>
        </w:rPr>
        <w:t>.</w:t>
      </w:r>
    </w:p>
    <w:p w14:paraId="11032BCF" w14:textId="77777777" w:rsidR="00D945CF" w:rsidRDefault="00D945CF" w:rsidP="009425F5">
      <w:pPr>
        <w:jc w:val="both"/>
        <w:rPr>
          <w:rFonts w:ascii="Arial" w:hAnsi="Arial" w:cs="Arial"/>
          <w:sz w:val="24"/>
          <w:szCs w:val="24"/>
        </w:rPr>
      </w:pPr>
      <w:r>
        <w:rPr>
          <w:rFonts w:ascii="Arial" w:hAnsi="Arial" w:cs="Arial"/>
          <w:b/>
          <w:sz w:val="24"/>
          <w:szCs w:val="24"/>
        </w:rPr>
        <w:t>Segundo apellido</w:t>
      </w:r>
      <w:r w:rsidRPr="00E300CF">
        <w:rPr>
          <w:rFonts w:ascii="Arial" w:hAnsi="Arial" w:cs="Arial"/>
          <w:b/>
          <w:sz w:val="24"/>
          <w:szCs w:val="24"/>
        </w:rPr>
        <w:t xml:space="preserve"> del titular: </w:t>
      </w:r>
      <w:r>
        <w:rPr>
          <w:rFonts w:ascii="Arial" w:hAnsi="Arial" w:cs="Arial"/>
          <w:sz w:val="24"/>
          <w:szCs w:val="24"/>
        </w:rPr>
        <w:t>C</w:t>
      </w:r>
      <w:r w:rsidRPr="00D94D6C">
        <w:rPr>
          <w:rFonts w:ascii="Arial" w:hAnsi="Arial" w:cs="Arial"/>
          <w:sz w:val="24"/>
          <w:szCs w:val="24"/>
        </w:rPr>
        <w:t xml:space="preserve">orresponde al </w:t>
      </w:r>
      <w:r>
        <w:rPr>
          <w:rFonts w:ascii="Arial" w:hAnsi="Arial" w:cs="Arial"/>
          <w:sz w:val="24"/>
          <w:szCs w:val="24"/>
        </w:rPr>
        <w:t>segundo</w:t>
      </w:r>
      <w:r w:rsidRPr="00D94D6C">
        <w:rPr>
          <w:rFonts w:ascii="Arial" w:hAnsi="Arial" w:cs="Arial"/>
          <w:sz w:val="24"/>
          <w:szCs w:val="24"/>
        </w:rPr>
        <w:t xml:space="preserve"> apellido de la persona natural</w:t>
      </w:r>
      <w:r>
        <w:rPr>
          <w:rFonts w:ascii="Arial" w:hAnsi="Arial" w:cs="Arial"/>
          <w:sz w:val="24"/>
          <w:szCs w:val="24"/>
        </w:rPr>
        <w:t xml:space="preserve"> y si se conoce debe diligenciarse. Si el</w:t>
      </w:r>
      <w:r w:rsidRPr="00D94D6C">
        <w:rPr>
          <w:rFonts w:ascii="Arial" w:hAnsi="Arial" w:cs="Arial"/>
          <w:sz w:val="24"/>
          <w:szCs w:val="24"/>
        </w:rPr>
        <w:t xml:space="preserve"> titular de</w:t>
      </w:r>
      <w:r>
        <w:rPr>
          <w:rFonts w:ascii="Arial" w:hAnsi="Arial" w:cs="Arial"/>
          <w:sz w:val="24"/>
          <w:szCs w:val="24"/>
        </w:rPr>
        <w:t>l</w:t>
      </w:r>
      <w:r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Pr="00D94D6C">
        <w:rPr>
          <w:rFonts w:ascii="Arial" w:hAnsi="Arial" w:cs="Arial"/>
          <w:sz w:val="24"/>
          <w:szCs w:val="24"/>
        </w:rPr>
        <w:t>.</w:t>
      </w:r>
    </w:p>
    <w:p w14:paraId="41B4672F" w14:textId="77777777" w:rsidR="00D945CF" w:rsidRDefault="00D945CF" w:rsidP="009425F5">
      <w:pPr>
        <w:jc w:val="both"/>
        <w:rPr>
          <w:rFonts w:ascii="Arial" w:hAnsi="Arial" w:cs="Arial"/>
          <w:sz w:val="24"/>
          <w:szCs w:val="24"/>
        </w:rPr>
      </w:pPr>
      <w:r>
        <w:rPr>
          <w:rFonts w:ascii="Arial" w:hAnsi="Arial" w:cs="Arial"/>
          <w:b/>
          <w:sz w:val="24"/>
          <w:szCs w:val="24"/>
        </w:rPr>
        <w:t>Primer nombre</w:t>
      </w:r>
      <w:r w:rsidRPr="00E300CF">
        <w:rPr>
          <w:rFonts w:ascii="Arial" w:hAnsi="Arial" w:cs="Arial"/>
          <w:b/>
          <w:sz w:val="24"/>
          <w:szCs w:val="24"/>
        </w:rPr>
        <w:t xml:space="preserve"> del titular: </w:t>
      </w:r>
      <w:r>
        <w:rPr>
          <w:rFonts w:ascii="Arial" w:hAnsi="Arial" w:cs="Arial"/>
          <w:sz w:val="24"/>
          <w:szCs w:val="24"/>
        </w:rPr>
        <w:t>C</w:t>
      </w:r>
      <w:r w:rsidRPr="00D94D6C">
        <w:rPr>
          <w:rFonts w:ascii="Arial" w:hAnsi="Arial" w:cs="Arial"/>
          <w:sz w:val="24"/>
          <w:szCs w:val="24"/>
        </w:rPr>
        <w:t xml:space="preserve">orresponde al primer </w:t>
      </w:r>
      <w:r w:rsidR="00120B5D">
        <w:rPr>
          <w:rFonts w:ascii="Arial" w:hAnsi="Arial" w:cs="Arial"/>
          <w:sz w:val="24"/>
          <w:szCs w:val="24"/>
        </w:rPr>
        <w:t>nombre</w:t>
      </w:r>
      <w:r w:rsidRPr="00D94D6C">
        <w:rPr>
          <w:rFonts w:ascii="Arial" w:hAnsi="Arial" w:cs="Arial"/>
          <w:sz w:val="24"/>
          <w:szCs w:val="24"/>
        </w:rPr>
        <w:t xml:space="preserve"> de la persona natural</w:t>
      </w:r>
      <w:r>
        <w:rPr>
          <w:rFonts w:ascii="Arial" w:hAnsi="Arial" w:cs="Arial"/>
          <w:sz w:val="24"/>
          <w:szCs w:val="24"/>
        </w:rPr>
        <w:t xml:space="preserve"> y siempre debe diligenciarse. Si el</w:t>
      </w:r>
      <w:r w:rsidRPr="00D94D6C">
        <w:rPr>
          <w:rFonts w:ascii="Arial" w:hAnsi="Arial" w:cs="Arial"/>
          <w:sz w:val="24"/>
          <w:szCs w:val="24"/>
        </w:rPr>
        <w:t xml:space="preserve"> titular de</w:t>
      </w:r>
      <w:r>
        <w:rPr>
          <w:rFonts w:ascii="Arial" w:hAnsi="Arial" w:cs="Arial"/>
          <w:sz w:val="24"/>
          <w:szCs w:val="24"/>
        </w:rPr>
        <w:t>l</w:t>
      </w:r>
      <w:r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Pr="00D94D6C">
        <w:rPr>
          <w:rFonts w:ascii="Arial" w:hAnsi="Arial" w:cs="Arial"/>
          <w:sz w:val="24"/>
          <w:szCs w:val="24"/>
        </w:rPr>
        <w:t>.</w:t>
      </w:r>
    </w:p>
    <w:p w14:paraId="40E75EC0" w14:textId="77777777" w:rsidR="00120B5D" w:rsidRDefault="00120B5D" w:rsidP="009425F5">
      <w:pPr>
        <w:jc w:val="both"/>
        <w:rPr>
          <w:rFonts w:ascii="Arial" w:hAnsi="Arial" w:cs="Arial"/>
          <w:sz w:val="24"/>
          <w:szCs w:val="24"/>
        </w:rPr>
      </w:pPr>
      <w:r>
        <w:rPr>
          <w:rFonts w:ascii="Arial" w:hAnsi="Arial" w:cs="Arial"/>
          <w:b/>
          <w:sz w:val="24"/>
          <w:szCs w:val="24"/>
        </w:rPr>
        <w:t>Otros nombres</w:t>
      </w:r>
      <w:r w:rsidRPr="00E300CF">
        <w:rPr>
          <w:rFonts w:ascii="Arial" w:hAnsi="Arial" w:cs="Arial"/>
          <w:b/>
          <w:sz w:val="24"/>
          <w:szCs w:val="24"/>
        </w:rPr>
        <w:t xml:space="preserve"> del titular: </w:t>
      </w:r>
      <w:r>
        <w:rPr>
          <w:rFonts w:ascii="Arial" w:hAnsi="Arial" w:cs="Arial"/>
          <w:sz w:val="24"/>
          <w:szCs w:val="24"/>
        </w:rPr>
        <w:t>C</w:t>
      </w:r>
      <w:r w:rsidRPr="00D94D6C">
        <w:rPr>
          <w:rFonts w:ascii="Arial" w:hAnsi="Arial" w:cs="Arial"/>
          <w:sz w:val="24"/>
          <w:szCs w:val="24"/>
        </w:rPr>
        <w:t xml:space="preserve">orresponde </w:t>
      </w:r>
      <w:r>
        <w:rPr>
          <w:rFonts w:ascii="Arial" w:hAnsi="Arial" w:cs="Arial"/>
          <w:sz w:val="24"/>
          <w:szCs w:val="24"/>
        </w:rPr>
        <w:t>los otros nombres</w:t>
      </w:r>
      <w:r w:rsidRPr="00D94D6C">
        <w:rPr>
          <w:rFonts w:ascii="Arial" w:hAnsi="Arial" w:cs="Arial"/>
          <w:sz w:val="24"/>
          <w:szCs w:val="24"/>
        </w:rPr>
        <w:t xml:space="preserve"> de la persona natural</w:t>
      </w:r>
      <w:r>
        <w:rPr>
          <w:rFonts w:ascii="Arial" w:hAnsi="Arial" w:cs="Arial"/>
          <w:sz w:val="24"/>
          <w:szCs w:val="24"/>
        </w:rPr>
        <w:t xml:space="preserve"> y si se conoce</w:t>
      </w:r>
      <w:r w:rsidR="00394B36">
        <w:rPr>
          <w:rFonts w:ascii="Arial" w:hAnsi="Arial" w:cs="Arial"/>
          <w:sz w:val="24"/>
          <w:szCs w:val="24"/>
        </w:rPr>
        <w:t>n</w:t>
      </w:r>
      <w:r>
        <w:rPr>
          <w:rFonts w:ascii="Arial" w:hAnsi="Arial" w:cs="Arial"/>
          <w:sz w:val="24"/>
          <w:szCs w:val="24"/>
        </w:rPr>
        <w:t xml:space="preserve"> debe</w:t>
      </w:r>
      <w:r w:rsidR="00394B36">
        <w:rPr>
          <w:rFonts w:ascii="Arial" w:hAnsi="Arial" w:cs="Arial"/>
          <w:sz w:val="24"/>
          <w:szCs w:val="24"/>
        </w:rPr>
        <w:t>n</w:t>
      </w:r>
      <w:r>
        <w:rPr>
          <w:rFonts w:ascii="Arial" w:hAnsi="Arial" w:cs="Arial"/>
          <w:sz w:val="24"/>
          <w:szCs w:val="24"/>
        </w:rPr>
        <w:t xml:space="preserve"> diligenciarse. Si el</w:t>
      </w:r>
      <w:r w:rsidRPr="00D94D6C">
        <w:rPr>
          <w:rFonts w:ascii="Arial" w:hAnsi="Arial" w:cs="Arial"/>
          <w:sz w:val="24"/>
          <w:szCs w:val="24"/>
        </w:rPr>
        <w:t xml:space="preserve"> titular de</w:t>
      </w:r>
      <w:r>
        <w:rPr>
          <w:rFonts w:ascii="Arial" w:hAnsi="Arial" w:cs="Arial"/>
          <w:sz w:val="24"/>
          <w:szCs w:val="24"/>
        </w:rPr>
        <w:t>l</w:t>
      </w:r>
      <w:r w:rsidRPr="00D94D6C">
        <w:rPr>
          <w:rFonts w:ascii="Arial" w:hAnsi="Arial" w:cs="Arial"/>
          <w:sz w:val="24"/>
          <w:szCs w:val="24"/>
        </w:rPr>
        <w:t xml:space="preserve"> </w:t>
      </w:r>
      <w:r>
        <w:rPr>
          <w:rFonts w:ascii="Arial" w:hAnsi="Arial" w:cs="Arial"/>
          <w:sz w:val="24"/>
          <w:szCs w:val="24"/>
        </w:rPr>
        <w:t>depósito es una persona jurídica, este dato no aplica. En el caso de la información del Registro Tipo – 3 deberá reportarse la información del cotitular del producto</w:t>
      </w:r>
      <w:r w:rsidRPr="00D94D6C">
        <w:rPr>
          <w:rFonts w:ascii="Arial" w:hAnsi="Arial" w:cs="Arial"/>
          <w:sz w:val="24"/>
          <w:szCs w:val="24"/>
        </w:rPr>
        <w:t>.</w:t>
      </w:r>
    </w:p>
    <w:p w14:paraId="072ABC14" w14:textId="77777777" w:rsidR="00A20110" w:rsidRDefault="009A12F8" w:rsidP="009425F5">
      <w:pPr>
        <w:jc w:val="both"/>
        <w:rPr>
          <w:rFonts w:ascii="Arial" w:hAnsi="Arial" w:cs="Arial"/>
          <w:sz w:val="24"/>
          <w:szCs w:val="24"/>
        </w:rPr>
      </w:pPr>
      <w:r>
        <w:rPr>
          <w:rFonts w:ascii="Arial" w:hAnsi="Arial" w:cs="Arial"/>
          <w:b/>
          <w:sz w:val="24"/>
          <w:szCs w:val="24"/>
        </w:rPr>
        <w:t>N</w:t>
      </w:r>
      <w:r w:rsidR="00A20110">
        <w:rPr>
          <w:rFonts w:ascii="Arial" w:hAnsi="Arial" w:cs="Arial"/>
          <w:b/>
          <w:sz w:val="24"/>
          <w:szCs w:val="24"/>
        </w:rPr>
        <w:t>ombre</w:t>
      </w:r>
      <w:r w:rsidR="00A20110" w:rsidRPr="00E300CF">
        <w:rPr>
          <w:rFonts w:ascii="Arial" w:hAnsi="Arial" w:cs="Arial"/>
          <w:b/>
          <w:sz w:val="24"/>
          <w:szCs w:val="24"/>
        </w:rPr>
        <w:t xml:space="preserve"> </w:t>
      </w:r>
      <w:r>
        <w:rPr>
          <w:rFonts w:ascii="Arial" w:hAnsi="Arial" w:cs="Arial"/>
          <w:b/>
          <w:sz w:val="24"/>
          <w:szCs w:val="24"/>
        </w:rPr>
        <w:t>o razón social</w:t>
      </w:r>
      <w:r w:rsidR="00A20110" w:rsidRPr="00E300CF">
        <w:rPr>
          <w:rFonts w:ascii="Arial" w:hAnsi="Arial" w:cs="Arial"/>
          <w:b/>
          <w:sz w:val="24"/>
          <w:szCs w:val="24"/>
        </w:rPr>
        <w:t xml:space="preserve">: </w:t>
      </w:r>
      <w:r>
        <w:rPr>
          <w:rFonts w:ascii="Arial" w:hAnsi="Arial" w:cs="Arial"/>
          <w:sz w:val="24"/>
          <w:szCs w:val="24"/>
        </w:rPr>
        <w:t>En el caso de las personas jurídicas siempre debe diligenciarse y corresponde a la denominación o razón social.</w:t>
      </w:r>
    </w:p>
    <w:p w14:paraId="0D7DF3F5" w14:textId="77777777" w:rsidR="009A12F8" w:rsidRDefault="009A12F8" w:rsidP="009425F5">
      <w:pPr>
        <w:jc w:val="both"/>
        <w:rPr>
          <w:rFonts w:ascii="Arial" w:hAnsi="Arial" w:cs="Arial"/>
          <w:sz w:val="24"/>
          <w:szCs w:val="24"/>
        </w:rPr>
      </w:pPr>
      <w:r>
        <w:rPr>
          <w:rFonts w:ascii="Arial" w:hAnsi="Arial" w:cs="Arial"/>
          <w:b/>
          <w:sz w:val="24"/>
          <w:szCs w:val="24"/>
        </w:rPr>
        <w:t>Domicilio del titular</w:t>
      </w:r>
      <w:r w:rsidRPr="00E300CF">
        <w:rPr>
          <w:rFonts w:ascii="Arial" w:hAnsi="Arial" w:cs="Arial"/>
          <w:b/>
          <w:sz w:val="24"/>
          <w:szCs w:val="24"/>
        </w:rPr>
        <w:t xml:space="preserve">: </w:t>
      </w:r>
      <w:r>
        <w:rPr>
          <w:rFonts w:ascii="Arial" w:hAnsi="Arial" w:cs="Arial"/>
          <w:sz w:val="24"/>
          <w:szCs w:val="24"/>
        </w:rPr>
        <w:t>C</w:t>
      </w:r>
      <w:r w:rsidRPr="00D94D6C">
        <w:rPr>
          <w:rFonts w:ascii="Arial" w:hAnsi="Arial" w:cs="Arial"/>
          <w:sz w:val="24"/>
          <w:szCs w:val="24"/>
        </w:rPr>
        <w:t xml:space="preserve">orresponde al </w:t>
      </w:r>
      <w:r>
        <w:rPr>
          <w:rFonts w:ascii="Arial" w:hAnsi="Arial" w:cs="Arial"/>
          <w:sz w:val="24"/>
          <w:szCs w:val="24"/>
        </w:rPr>
        <w:t>domicilio del titular del depósito y siempre debe diligenciarse (Eje: para el envío de los estados de cuenta). En el caso de la información del Registro Tipo – 3 deberá reportarse la información del cotitular del producto</w:t>
      </w:r>
      <w:r w:rsidRPr="00D94D6C">
        <w:rPr>
          <w:rFonts w:ascii="Arial" w:hAnsi="Arial" w:cs="Arial"/>
          <w:sz w:val="24"/>
          <w:szCs w:val="24"/>
        </w:rPr>
        <w:t>.</w:t>
      </w:r>
    </w:p>
    <w:p w14:paraId="3404A352" w14:textId="10EE3500" w:rsidR="009A12F8" w:rsidRDefault="009A12F8" w:rsidP="009425F5">
      <w:pPr>
        <w:jc w:val="both"/>
        <w:rPr>
          <w:rFonts w:ascii="Arial" w:hAnsi="Arial" w:cs="Arial"/>
          <w:sz w:val="24"/>
          <w:szCs w:val="24"/>
        </w:rPr>
      </w:pPr>
      <w:r w:rsidRPr="00E300CF">
        <w:rPr>
          <w:rFonts w:ascii="Arial" w:hAnsi="Arial" w:cs="Arial"/>
          <w:b/>
          <w:sz w:val="24"/>
          <w:szCs w:val="24"/>
        </w:rPr>
        <w:t>Código del departamento:</w:t>
      </w:r>
      <w:r w:rsidRPr="00D94D6C">
        <w:rPr>
          <w:rFonts w:ascii="Arial" w:hAnsi="Arial" w:cs="Arial"/>
          <w:sz w:val="24"/>
          <w:szCs w:val="24"/>
        </w:rPr>
        <w:t xml:space="preserve"> Corresponde al código del departamento </w:t>
      </w:r>
      <w:r>
        <w:rPr>
          <w:rFonts w:ascii="Arial" w:hAnsi="Arial" w:cs="Arial"/>
          <w:sz w:val="24"/>
          <w:szCs w:val="24"/>
        </w:rPr>
        <w:t>d</w:t>
      </w:r>
      <w:r w:rsidRPr="00D94D6C">
        <w:rPr>
          <w:rFonts w:ascii="Arial" w:hAnsi="Arial" w:cs="Arial"/>
          <w:sz w:val="24"/>
          <w:szCs w:val="24"/>
        </w:rPr>
        <w:t xml:space="preserve">el </w:t>
      </w:r>
      <w:r>
        <w:rPr>
          <w:rFonts w:ascii="Arial" w:hAnsi="Arial" w:cs="Arial"/>
          <w:sz w:val="24"/>
          <w:szCs w:val="24"/>
        </w:rPr>
        <w:t xml:space="preserve">domicilio del depositante, para lo cual </w:t>
      </w:r>
      <w:r w:rsidR="00B018A3">
        <w:rPr>
          <w:rFonts w:ascii="Arial" w:hAnsi="Arial" w:cs="Arial"/>
          <w:sz w:val="24"/>
          <w:szCs w:val="24"/>
        </w:rPr>
        <w:t>s</w:t>
      </w:r>
      <w:r>
        <w:rPr>
          <w:rFonts w:ascii="Arial" w:hAnsi="Arial" w:cs="Arial"/>
          <w:sz w:val="24"/>
          <w:szCs w:val="24"/>
        </w:rPr>
        <w:t xml:space="preserve">e deberá homologar los códigos que maneja la entidad con los códigos de los departamentos del Departamento Administrativo Nacional de </w:t>
      </w:r>
      <w:r>
        <w:rPr>
          <w:rFonts w:ascii="Arial" w:hAnsi="Arial" w:cs="Arial"/>
          <w:sz w:val="24"/>
          <w:szCs w:val="24"/>
        </w:rPr>
        <w:lastRenderedPageBreak/>
        <w:t>Estadística (DANE)</w:t>
      </w:r>
      <w:r w:rsidRPr="00D94D6C">
        <w:rPr>
          <w:rFonts w:ascii="Arial" w:hAnsi="Arial" w:cs="Arial"/>
          <w:sz w:val="24"/>
          <w:szCs w:val="24"/>
        </w:rPr>
        <w:t xml:space="preserve">. </w:t>
      </w:r>
      <w:r w:rsidRPr="0028700C">
        <w:rPr>
          <w:rFonts w:ascii="Arial" w:hAnsi="Arial" w:cs="Arial"/>
          <w:b/>
          <w:bCs/>
          <w:sz w:val="24"/>
          <w:szCs w:val="24"/>
          <w:u w:val="single"/>
        </w:rPr>
        <w:t xml:space="preserve">En el caso de los depósitos </w:t>
      </w:r>
      <w:r w:rsidR="00E90AB7" w:rsidRPr="0028700C">
        <w:rPr>
          <w:rFonts w:ascii="Arial" w:hAnsi="Arial" w:cs="Arial"/>
          <w:b/>
          <w:bCs/>
          <w:sz w:val="24"/>
          <w:szCs w:val="24"/>
          <w:u w:val="single"/>
        </w:rPr>
        <w:t xml:space="preserve">de </w:t>
      </w:r>
      <w:r w:rsidR="003F0151" w:rsidRPr="0028700C">
        <w:rPr>
          <w:rFonts w:ascii="Arial" w:hAnsi="Arial" w:cs="Arial"/>
          <w:b/>
          <w:bCs/>
          <w:sz w:val="24"/>
          <w:szCs w:val="24"/>
          <w:u w:val="single"/>
        </w:rPr>
        <w:t>b</w:t>
      </w:r>
      <w:r w:rsidR="00E90AB7" w:rsidRPr="0028700C">
        <w:rPr>
          <w:rFonts w:ascii="Arial" w:hAnsi="Arial" w:cs="Arial"/>
          <w:b/>
          <w:bCs/>
          <w:sz w:val="24"/>
          <w:szCs w:val="24"/>
          <w:u w:val="single"/>
        </w:rPr>
        <w:t xml:space="preserve">ajo </w:t>
      </w:r>
      <w:r w:rsidR="003F0151" w:rsidRPr="0028700C">
        <w:rPr>
          <w:rFonts w:ascii="Arial" w:hAnsi="Arial" w:cs="Arial"/>
          <w:b/>
          <w:bCs/>
          <w:sz w:val="24"/>
          <w:szCs w:val="24"/>
          <w:u w:val="single"/>
        </w:rPr>
        <w:t>m</w:t>
      </w:r>
      <w:r w:rsidR="00E90AB7" w:rsidRPr="0028700C">
        <w:rPr>
          <w:rFonts w:ascii="Arial" w:hAnsi="Arial" w:cs="Arial"/>
          <w:b/>
          <w:bCs/>
          <w:sz w:val="24"/>
          <w:szCs w:val="24"/>
          <w:u w:val="single"/>
        </w:rPr>
        <w:t>onto</w:t>
      </w:r>
      <w:r w:rsidRPr="0028700C">
        <w:rPr>
          <w:rFonts w:ascii="Arial" w:hAnsi="Arial" w:cs="Arial"/>
          <w:b/>
          <w:bCs/>
          <w:sz w:val="24"/>
          <w:szCs w:val="24"/>
          <w:u w:val="single"/>
        </w:rPr>
        <w:t xml:space="preserve">, se deberá registrar el código del departamento </w:t>
      </w:r>
      <w:r w:rsidR="00E90AB7" w:rsidRPr="0028700C">
        <w:rPr>
          <w:rFonts w:ascii="Arial" w:hAnsi="Arial" w:cs="Arial"/>
          <w:b/>
          <w:bCs/>
          <w:sz w:val="24"/>
          <w:szCs w:val="24"/>
          <w:u w:val="single"/>
        </w:rPr>
        <w:t xml:space="preserve">del domicilio </w:t>
      </w:r>
      <w:r w:rsidRPr="0028700C">
        <w:rPr>
          <w:rFonts w:ascii="Arial" w:hAnsi="Arial" w:cs="Arial"/>
          <w:b/>
          <w:bCs/>
          <w:sz w:val="24"/>
          <w:szCs w:val="24"/>
          <w:u w:val="single"/>
        </w:rPr>
        <w:t>principal de la entidad inscrita</w:t>
      </w:r>
      <w:r w:rsidRPr="00D94D6C">
        <w:rPr>
          <w:rFonts w:ascii="Arial" w:hAnsi="Arial" w:cs="Arial"/>
          <w:sz w:val="24"/>
          <w:szCs w:val="24"/>
        </w:rPr>
        <w:t>.</w:t>
      </w:r>
    </w:p>
    <w:p w14:paraId="30FA45CD" w14:textId="1D9B4015" w:rsidR="009A12F8" w:rsidRDefault="009A12F8" w:rsidP="009425F5">
      <w:pPr>
        <w:jc w:val="both"/>
        <w:rPr>
          <w:rFonts w:ascii="Arial" w:hAnsi="Arial" w:cs="Arial"/>
          <w:sz w:val="24"/>
          <w:szCs w:val="24"/>
        </w:rPr>
      </w:pPr>
      <w:r w:rsidRPr="00007576">
        <w:rPr>
          <w:rFonts w:ascii="Arial" w:hAnsi="Arial" w:cs="Arial"/>
          <w:b/>
          <w:sz w:val="24"/>
          <w:szCs w:val="24"/>
        </w:rPr>
        <w:t>Código del municipio:</w:t>
      </w:r>
      <w:r w:rsidRPr="00D94D6C">
        <w:rPr>
          <w:rFonts w:ascii="Arial" w:hAnsi="Arial" w:cs="Arial"/>
          <w:sz w:val="24"/>
          <w:szCs w:val="24"/>
        </w:rPr>
        <w:t xml:space="preserve"> Corresponde al código del </w:t>
      </w:r>
      <w:r>
        <w:rPr>
          <w:rFonts w:ascii="Arial" w:hAnsi="Arial" w:cs="Arial"/>
          <w:sz w:val="24"/>
          <w:szCs w:val="24"/>
        </w:rPr>
        <w:t>municipio</w:t>
      </w:r>
      <w:r w:rsidRPr="00D94D6C">
        <w:rPr>
          <w:rFonts w:ascii="Arial" w:hAnsi="Arial" w:cs="Arial"/>
          <w:sz w:val="24"/>
          <w:szCs w:val="24"/>
        </w:rPr>
        <w:t xml:space="preserve"> </w:t>
      </w:r>
      <w:r>
        <w:rPr>
          <w:rFonts w:ascii="Arial" w:hAnsi="Arial" w:cs="Arial"/>
          <w:sz w:val="24"/>
          <w:szCs w:val="24"/>
        </w:rPr>
        <w:t>d</w:t>
      </w:r>
      <w:r w:rsidRPr="00D94D6C">
        <w:rPr>
          <w:rFonts w:ascii="Arial" w:hAnsi="Arial" w:cs="Arial"/>
          <w:sz w:val="24"/>
          <w:szCs w:val="24"/>
        </w:rPr>
        <w:t xml:space="preserve">el </w:t>
      </w:r>
      <w:r>
        <w:rPr>
          <w:rFonts w:ascii="Arial" w:hAnsi="Arial" w:cs="Arial"/>
          <w:sz w:val="24"/>
          <w:szCs w:val="24"/>
        </w:rPr>
        <w:t xml:space="preserve">domicilio del depositante, para lo cual </w:t>
      </w:r>
      <w:r w:rsidR="00B018A3">
        <w:rPr>
          <w:rFonts w:ascii="Arial" w:hAnsi="Arial" w:cs="Arial"/>
          <w:sz w:val="24"/>
          <w:szCs w:val="24"/>
        </w:rPr>
        <w:t>s</w:t>
      </w:r>
      <w:r>
        <w:rPr>
          <w:rFonts w:ascii="Arial" w:hAnsi="Arial" w:cs="Arial"/>
          <w:sz w:val="24"/>
          <w:szCs w:val="24"/>
        </w:rPr>
        <w:t>e deberá homologar los códigos que maneja la entidad con los códigos de los departamentos del Departamento Administrativo Nacional de Estadística (DANE)</w:t>
      </w:r>
      <w:r w:rsidRPr="00D94D6C">
        <w:rPr>
          <w:rFonts w:ascii="Arial" w:hAnsi="Arial" w:cs="Arial"/>
          <w:sz w:val="24"/>
          <w:szCs w:val="24"/>
        </w:rPr>
        <w:t xml:space="preserve">. </w:t>
      </w:r>
      <w:r w:rsidRPr="0028700C">
        <w:rPr>
          <w:rFonts w:ascii="Arial" w:hAnsi="Arial" w:cs="Arial"/>
          <w:b/>
          <w:bCs/>
          <w:sz w:val="24"/>
          <w:szCs w:val="24"/>
          <w:u w:val="single"/>
        </w:rPr>
        <w:t xml:space="preserve">En el caso de los depósitos </w:t>
      </w:r>
      <w:r w:rsidR="00CE7A33" w:rsidRPr="0028700C">
        <w:rPr>
          <w:rFonts w:ascii="Arial" w:hAnsi="Arial" w:cs="Arial"/>
          <w:b/>
          <w:bCs/>
          <w:sz w:val="24"/>
          <w:szCs w:val="24"/>
          <w:u w:val="single"/>
        </w:rPr>
        <w:t xml:space="preserve">de </w:t>
      </w:r>
      <w:r w:rsidR="00A645BB" w:rsidRPr="0028700C">
        <w:rPr>
          <w:rFonts w:ascii="Arial" w:hAnsi="Arial" w:cs="Arial"/>
          <w:b/>
          <w:bCs/>
          <w:sz w:val="24"/>
          <w:szCs w:val="24"/>
          <w:u w:val="single"/>
        </w:rPr>
        <w:t>b</w:t>
      </w:r>
      <w:r w:rsidR="00CE7A33" w:rsidRPr="0028700C">
        <w:rPr>
          <w:rFonts w:ascii="Arial" w:hAnsi="Arial" w:cs="Arial"/>
          <w:b/>
          <w:bCs/>
          <w:sz w:val="24"/>
          <w:szCs w:val="24"/>
          <w:u w:val="single"/>
        </w:rPr>
        <w:t xml:space="preserve">ajo </w:t>
      </w:r>
      <w:r w:rsidR="00A645BB" w:rsidRPr="0028700C">
        <w:rPr>
          <w:rFonts w:ascii="Arial" w:hAnsi="Arial" w:cs="Arial"/>
          <w:b/>
          <w:bCs/>
          <w:sz w:val="24"/>
          <w:szCs w:val="24"/>
          <w:u w:val="single"/>
        </w:rPr>
        <w:t>m</w:t>
      </w:r>
      <w:r w:rsidR="00CE7A33" w:rsidRPr="0028700C">
        <w:rPr>
          <w:rFonts w:ascii="Arial" w:hAnsi="Arial" w:cs="Arial"/>
          <w:b/>
          <w:bCs/>
          <w:sz w:val="24"/>
          <w:szCs w:val="24"/>
          <w:u w:val="single"/>
        </w:rPr>
        <w:t>onto</w:t>
      </w:r>
      <w:r w:rsidRPr="0028700C">
        <w:rPr>
          <w:rFonts w:ascii="Arial" w:hAnsi="Arial" w:cs="Arial"/>
          <w:b/>
          <w:bCs/>
          <w:sz w:val="24"/>
          <w:szCs w:val="24"/>
          <w:u w:val="single"/>
        </w:rPr>
        <w:t xml:space="preserve">, se deberá registrar el código del municipio </w:t>
      </w:r>
      <w:r w:rsidR="00CE7A33" w:rsidRPr="0028700C">
        <w:rPr>
          <w:rFonts w:ascii="Arial" w:hAnsi="Arial" w:cs="Arial"/>
          <w:b/>
          <w:bCs/>
          <w:sz w:val="24"/>
          <w:szCs w:val="24"/>
          <w:u w:val="single"/>
        </w:rPr>
        <w:t>del domicilio</w:t>
      </w:r>
      <w:r w:rsidRPr="0028700C">
        <w:rPr>
          <w:rFonts w:ascii="Arial" w:hAnsi="Arial" w:cs="Arial"/>
          <w:b/>
          <w:bCs/>
          <w:sz w:val="24"/>
          <w:szCs w:val="24"/>
          <w:u w:val="single"/>
        </w:rPr>
        <w:t xml:space="preserve"> principal de la entidad inscrita</w:t>
      </w:r>
      <w:r w:rsidRPr="00D94D6C">
        <w:rPr>
          <w:rFonts w:ascii="Arial" w:hAnsi="Arial" w:cs="Arial"/>
          <w:sz w:val="24"/>
          <w:szCs w:val="24"/>
        </w:rPr>
        <w:t>.</w:t>
      </w:r>
    </w:p>
    <w:p w14:paraId="0C54881E" w14:textId="77777777" w:rsidR="007D261C" w:rsidRPr="00D94D6C" w:rsidRDefault="00E849EE" w:rsidP="009425F5">
      <w:pPr>
        <w:jc w:val="both"/>
        <w:rPr>
          <w:rFonts w:ascii="Arial" w:hAnsi="Arial" w:cs="Arial"/>
          <w:sz w:val="24"/>
          <w:szCs w:val="24"/>
        </w:rPr>
      </w:pPr>
      <w:r>
        <w:rPr>
          <w:rFonts w:ascii="Arial" w:hAnsi="Arial" w:cs="Arial"/>
          <w:b/>
          <w:sz w:val="24"/>
          <w:szCs w:val="24"/>
        </w:rPr>
        <w:t>Número telefónico fijo</w:t>
      </w:r>
      <w:r w:rsidR="007D261C" w:rsidRPr="00E300CF">
        <w:rPr>
          <w:rFonts w:ascii="Arial" w:hAnsi="Arial" w:cs="Arial"/>
          <w:b/>
          <w:sz w:val="24"/>
          <w:szCs w:val="24"/>
        </w:rPr>
        <w:t>:</w:t>
      </w:r>
      <w:r w:rsidR="007D261C" w:rsidRPr="00D94D6C">
        <w:rPr>
          <w:rFonts w:ascii="Arial" w:hAnsi="Arial" w:cs="Arial"/>
          <w:sz w:val="24"/>
          <w:szCs w:val="24"/>
        </w:rPr>
        <w:t xml:space="preserve"> Corresponde al número de teléfono </w:t>
      </w:r>
      <w:r>
        <w:rPr>
          <w:rFonts w:ascii="Arial" w:hAnsi="Arial" w:cs="Arial"/>
          <w:sz w:val="24"/>
          <w:szCs w:val="24"/>
        </w:rPr>
        <w:t xml:space="preserve">fijo que se </w:t>
      </w:r>
      <w:r w:rsidR="007D261C" w:rsidRPr="00D94D6C">
        <w:rPr>
          <w:rFonts w:ascii="Arial" w:hAnsi="Arial" w:cs="Arial"/>
          <w:sz w:val="24"/>
          <w:szCs w:val="24"/>
        </w:rPr>
        <w:t xml:space="preserve">encuentra registrado en las bases de datos de la entidad </w:t>
      </w:r>
      <w:r>
        <w:rPr>
          <w:rFonts w:ascii="Arial" w:hAnsi="Arial" w:cs="Arial"/>
          <w:sz w:val="24"/>
          <w:szCs w:val="24"/>
        </w:rPr>
        <w:t>inscrita y si se conoce debe reportarse</w:t>
      </w:r>
      <w:r w:rsidR="007D261C" w:rsidRPr="00D94D6C">
        <w:rPr>
          <w:rFonts w:ascii="Arial" w:hAnsi="Arial" w:cs="Arial"/>
          <w:sz w:val="24"/>
          <w:szCs w:val="24"/>
        </w:rPr>
        <w:t>.</w:t>
      </w:r>
    </w:p>
    <w:p w14:paraId="21F694AF" w14:textId="77777777" w:rsidR="009425F5" w:rsidRPr="00D94D6C" w:rsidRDefault="00E849EE" w:rsidP="009425F5">
      <w:pPr>
        <w:jc w:val="both"/>
        <w:rPr>
          <w:rFonts w:ascii="Arial" w:hAnsi="Arial" w:cs="Arial"/>
          <w:sz w:val="24"/>
          <w:szCs w:val="24"/>
        </w:rPr>
      </w:pPr>
      <w:r>
        <w:rPr>
          <w:rFonts w:ascii="Arial" w:hAnsi="Arial" w:cs="Arial"/>
          <w:b/>
          <w:sz w:val="24"/>
          <w:szCs w:val="24"/>
        </w:rPr>
        <w:t>Número</w:t>
      </w:r>
      <w:r w:rsidRPr="00E300CF">
        <w:rPr>
          <w:rFonts w:ascii="Arial" w:hAnsi="Arial" w:cs="Arial"/>
          <w:b/>
          <w:sz w:val="24"/>
          <w:szCs w:val="24"/>
        </w:rPr>
        <w:t xml:space="preserve"> </w:t>
      </w:r>
      <w:r>
        <w:rPr>
          <w:rFonts w:ascii="Arial" w:hAnsi="Arial" w:cs="Arial"/>
          <w:b/>
          <w:sz w:val="24"/>
          <w:szCs w:val="24"/>
        </w:rPr>
        <w:t>c</w:t>
      </w:r>
      <w:r w:rsidR="009425F5" w:rsidRPr="00E300CF">
        <w:rPr>
          <w:rFonts w:ascii="Arial" w:hAnsi="Arial" w:cs="Arial"/>
          <w:b/>
          <w:sz w:val="24"/>
          <w:szCs w:val="24"/>
        </w:rPr>
        <w:t>elular:</w:t>
      </w:r>
      <w:r w:rsidR="009425F5" w:rsidRPr="00D94D6C">
        <w:rPr>
          <w:rFonts w:ascii="Arial" w:hAnsi="Arial" w:cs="Arial"/>
          <w:sz w:val="24"/>
          <w:szCs w:val="24"/>
        </w:rPr>
        <w:t xml:space="preserve"> Corresponde al número de teléfono celular del </w:t>
      </w:r>
      <w:r>
        <w:rPr>
          <w:rFonts w:ascii="Arial" w:hAnsi="Arial" w:cs="Arial"/>
          <w:sz w:val="24"/>
          <w:szCs w:val="24"/>
        </w:rPr>
        <w:t xml:space="preserve">depositante </w:t>
      </w:r>
      <w:r w:rsidR="009425F5" w:rsidRPr="00D94D6C">
        <w:rPr>
          <w:rFonts w:ascii="Arial" w:hAnsi="Arial" w:cs="Arial"/>
          <w:sz w:val="24"/>
          <w:szCs w:val="24"/>
        </w:rPr>
        <w:t xml:space="preserve">que se encuentra registrado en las bases de datos de la entidad </w:t>
      </w:r>
      <w:r>
        <w:rPr>
          <w:rFonts w:ascii="Arial" w:hAnsi="Arial" w:cs="Arial"/>
          <w:sz w:val="24"/>
          <w:szCs w:val="24"/>
        </w:rPr>
        <w:t>inscrita y si se conoce debe reportarse</w:t>
      </w:r>
      <w:r w:rsidRPr="00D94D6C">
        <w:rPr>
          <w:rFonts w:ascii="Arial" w:hAnsi="Arial" w:cs="Arial"/>
          <w:sz w:val="24"/>
          <w:szCs w:val="24"/>
        </w:rPr>
        <w:t>.</w:t>
      </w:r>
    </w:p>
    <w:p w14:paraId="0BB2B061" w14:textId="77777777" w:rsidR="009425F5" w:rsidRPr="00D94D6C" w:rsidRDefault="009425F5" w:rsidP="009425F5">
      <w:pPr>
        <w:jc w:val="both"/>
        <w:rPr>
          <w:rFonts w:ascii="Arial" w:hAnsi="Arial" w:cs="Arial"/>
          <w:sz w:val="24"/>
          <w:szCs w:val="24"/>
        </w:rPr>
      </w:pPr>
      <w:r w:rsidRPr="00E300CF">
        <w:rPr>
          <w:rFonts w:ascii="Arial" w:hAnsi="Arial" w:cs="Arial"/>
          <w:b/>
          <w:sz w:val="24"/>
          <w:szCs w:val="24"/>
        </w:rPr>
        <w:t xml:space="preserve">Correo electrónico </w:t>
      </w:r>
      <w:r w:rsidRPr="00D94D6C">
        <w:rPr>
          <w:rFonts w:ascii="Arial" w:hAnsi="Arial" w:cs="Arial"/>
          <w:sz w:val="24"/>
          <w:szCs w:val="24"/>
        </w:rPr>
        <w:t xml:space="preserve">Corresponde a la dirección de correo electrónico </w:t>
      </w:r>
      <w:r w:rsidR="00F5401C">
        <w:rPr>
          <w:rFonts w:ascii="Arial" w:hAnsi="Arial" w:cs="Arial"/>
          <w:sz w:val="24"/>
          <w:szCs w:val="24"/>
        </w:rPr>
        <w:t>proporcionada por el depositante</w:t>
      </w:r>
      <w:r w:rsidRPr="00D94D6C">
        <w:rPr>
          <w:rFonts w:ascii="Arial" w:hAnsi="Arial" w:cs="Arial"/>
          <w:sz w:val="24"/>
          <w:szCs w:val="24"/>
        </w:rPr>
        <w:t xml:space="preserve"> que se encuentra registrada en las bases de datos de la entidad </w:t>
      </w:r>
      <w:r w:rsidR="00F5401C">
        <w:rPr>
          <w:rFonts w:ascii="Arial" w:hAnsi="Arial" w:cs="Arial"/>
          <w:sz w:val="24"/>
          <w:szCs w:val="24"/>
        </w:rPr>
        <w:t>inscrita y si se conoce debe reportarse</w:t>
      </w:r>
      <w:r w:rsidRPr="00D94D6C">
        <w:rPr>
          <w:rFonts w:ascii="Arial" w:hAnsi="Arial" w:cs="Arial"/>
          <w:sz w:val="24"/>
          <w:szCs w:val="24"/>
        </w:rPr>
        <w:t>.</w:t>
      </w:r>
    </w:p>
    <w:p w14:paraId="6125328F" w14:textId="7957F9D0" w:rsidR="009425F5" w:rsidRPr="00D94D6C" w:rsidRDefault="009425F5" w:rsidP="009425F5">
      <w:pPr>
        <w:jc w:val="both"/>
        <w:rPr>
          <w:rFonts w:ascii="Arial" w:hAnsi="Arial" w:cs="Arial"/>
          <w:sz w:val="24"/>
          <w:szCs w:val="24"/>
        </w:rPr>
      </w:pPr>
      <w:r w:rsidRPr="00007576">
        <w:rPr>
          <w:rFonts w:ascii="Arial" w:hAnsi="Arial" w:cs="Arial"/>
          <w:b/>
          <w:sz w:val="24"/>
          <w:szCs w:val="24"/>
        </w:rPr>
        <w:t>Tipo de producto:</w:t>
      </w:r>
      <w:r w:rsidRPr="00D94D6C">
        <w:rPr>
          <w:rFonts w:ascii="Arial" w:hAnsi="Arial" w:cs="Arial"/>
          <w:sz w:val="24"/>
          <w:szCs w:val="24"/>
        </w:rPr>
        <w:t xml:space="preserve"> Corresponde </w:t>
      </w:r>
      <w:r w:rsidR="00CE7A33">
        <w:rPr>
          <w:rFonts w:ascii="Arial" w:hAnsi="Arial" w:cs="Arial"/>
          <w:sz w:val="24"/>
          <w:szCs w:val="24"/>
        </w:rPr>
        <w:t xml:space="preserve">al </w:t>
      </w:r>
      <w:r w:rsidRPr="00D94D6C">
        <w:rPr>
          <w:rFonts w:ascii="Arial" w:hAnsi="Arial" w:cs="Arial"/>
          <w:sz w:val="24"/>
          <w:szCs w:val="24"/>
        </w:rPr>
        <w:t xml:space="preserve">tipo del producto cubierto por el </w:t>
      </w:r>
      <w:r w:rsidR="00AC10A5">
        <w:rPr>
          <w:rFonts w:ascii="Arial" w:hAnsi="Arial" w:cs="Arial"/>
          <w:sz w:val="24"/>
          <w:szCs w:val="24"/>
        </w:rPr>
        <w:t>S</w:t>
      </w:r>
      <w:r w:rsidRPr="00D94D6C">
        <w:rPr>
          <w:rFonts w:ascii="Arial" w:hAnsi="Arial" w:cs="Arial"/>
          <w:sz w:val="24"/>
          <w:szCs w:val="24"/>
        </w:rPr>
        <w:t xml:space="preserve">eguro de </w:t>
      </w:r>
      <w:r w:rsidR="00AC10A5">
        <w:rPr>
          <w:rFonts w:ascii="Arial" w:hAnsi="Arial" w:cs="Arial"/>
          <w:sz w:val="24"/>
          <w:szCs w:val="24"/>
        </w:rPr>
        <w:t>D</w:t>
      </w:r>
      <w:r w:rsidRPr="00D94D6C">
        <w:rPr>
          <w:rFonts w:ascii="Arial" w:hAnsi="Arial" w:cs="Arial"/>
          <w:sz w:val="24"/>
          <w:szCs w:val="24"/>
        </w:rPr>
        <w:t>epósitos.</w:t>
      </w:r>
    </w:p>
    <w:p w14:paraId="6B117010"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t>Código de identificación del producto:</w:t>
      </w:r>
      <w:r w:rsidRPr="00D94D6C">
        <w:rPr>
          <w:rFonts w:ascii="Arial" w:hAnsi="Arial" w:cs="Arial"/>
          <w:sz w:val="24"/>
          <w:szCs w:val="24"/>
        </w:rPr>
        <w:t xml:space="preserve"> Corresponde al número de identificación de la cuenta o producto de depósito.</w:t>
      </w:r>
    </w:p>
    <w:p w14:paraId="17050708"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t>Tipo de cuenta:</w:t>
      </w:r>
      <w:r w:rsidRPr="00D94D6C">
        <w:rPr>
          <w:rFonts w:ascii="Arial" w:hAnsi="Arial" w:cs="Arial"/>
          <w:sz w:val="24"/>
          <w:szCs w:val="24"/>
        </w:rPr>
        <w:t xml:space="preserve"> Corresponde al tipo de acreencia amparada: (i) Individual, es la que tiene un solo titular, (ii) Conjunta (y) es la que se abre a nombre de dos o más personas, sus firmas se registran y todas son indispensables para el manejo de la cuenta y (iii) Colectiva/Alterna (o), es la que abre a nombre de dos o más personas y cualquiera de los titulares puede manejar la cuenta independientemente.</w:t>
      </w:r>
    </w:p>
    <w:p w14:paraId="36EB8311"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t>Tipo de moneda:</w:t>
      </w:r>
      <w:r w:rsidRPr="00D94D6C">
        <w:rPr>
          <w:rFonts w:ascii="Arial" w:hAnsi="Arial" w:cs="Arial"/>
          <w:sz w:val="24"/>
          <w:szCs w:val="24"/>
        </w:rPr>
        <w:t xml:space="preserve"> Corresponde al tipo de moneda en la que se apertura el producto de depósito.</w:t>
      </w:r>
    </w:p>
    <w:p w14:paraId="040FEFC2"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t>Saldo de capital al corte:</w:t>
      </w:r>
      <w:r w:rsidRPr="00D94D6C">
        <w:rPr>
          <w:rFonts w:ascii="Arial" w:hAnsi="Arial" w:cs="Arial"/>
          <w:sz w:val="24"/>
          <w:szCs w:val="24"/>
        </w:rPr>
        <w:t xml:space="preserve"> Corresponde al saldo de capital del producto asegurado en moneda local correspondiente al día de corte de la información. En caso de que el producto presente un saldo negativo o sobregiro, se deberá incluir el monto y el signo menos (-) en el campo correspondiente (campo </w:t>
      </w:r>
      <w:r w:rsidR="00AC10A5">
        <w:rPr>
          <w:rFonts w:ascii="Arial" w:hAnsi="Arial" w:cs="Arial"/>
          <w:sz w:val="24"/>
          <w:szCs w:val="24"/>
        </w:rPr>
        <w:t>24</w:t>
      </w:r>
      <w:r w:rsidRPr="00D94D6C">
        <w:rPr>
          <w:rFonts w:ascii="Arial" w:hAnsi="Arial" w:cs="Arial"/>
          <w:sz w:val="24"/>
          <w:szCs w:val="24"/>
        </w:rPr>
        <w:t>).</w:t>
      </w:r>
    </w:p>
    <w:p w14:paraId="726D8B03" w14:textId="77777777" w:rsidR="009425F5" w:rsidRPr="00D94D6C" w:rsidRDefault="009425F5" w:rsidP="009425F5">
      <w:pPr>
        <w:jc w:val="both"/>
        <w:rPr>
          <w:rFonts w:ascii="Arial" w:hAnsi="Arial" w:cs="Arial"/>
          <w:sz w:val="24"/>
          <w:szCs w:val="24"/>
        </w:rPr>
      </w:pPr>
      <w:r w:rsidRPr="00D94D6C">
        <w:rPr>
          <w:rFonts w:ascii="Arial" w:hAnsi="Arial" w:cs="Arial"/>
          <w:sz w:val="24"/>
          <w:szCs w:val="24"/>
        </w:rPr>
        <w:t>Así mismo, es importante mencionar que en esta casilla deberá reportarse el saldo con el que efectivamente cuenta al depositante a una fecha específica, por lo tanto</w:t>
      </w:r>
      <w:r w:rsidR="00DA3E27">
        <w:rPr>
          <w:rFonts w:ascii="Arial" w:hAnsi="Arial" w:cs="Arial"/>
          <w:sz w:val="24"/>
          <w:szCs w:val="24"/>
        </w:rPr>
        <w:t>,</w:t>
      </w:r>
      <w:r w:rsidRPr="00D94D6C">
        <w:rPr>
          <w:rFonts w:ascii="Arial" w:hAnsi="Arial" w:cs="Arial"/>
          <w:sz w:val="24"/>
          <w:szCs w:val="24"/>
        </w:rPr>
        <w:t xml:space="preserve"> no se deberán incluir las deudas de los depositantes por concepto de seguros y/o</w:t>
      </w:r>
      <w:r>
        <w:rPr>
          <w:rFonts w:ascii="Arial" w:hAnsi="Arial" w:cs="Arial"/>
          <w:sz w:val="24"/>
          <w:szCs w:val="24"/>
        </w:rPr>
        <w:t xml:space="preserve"> </w:t>
      </w:r>
      <w:r w:rsidRPr="00D94D6C">
        <w:rPr>
          <w:rFonts w:ascii="Arial" w:hAnsi="Arial" w:cs="Arial"/>
          <w:sz w:val="24"/>
          <w:szCs w:val="24"/>
        </w:rPr>
        <w:t>cargos fijos por causar. En esta casilla tampoco deben incluirse los cupos de sobregiro disponibles para los depósitos en cuentas corrientes ni los saldos en canje.</w:t>
      </w:r>
    </w:p>
    <w:p w14:paraId="6F7AF25D" w14:textId="77777777" w:rsidR="009425F5" w:rsidRPr="00D94D6C" w:rsidRDefault="009425F5" w:rsidP="009425F5">
      <w:pPr>
        <w:jc w:val="both"/>
        <w:rPr>
          <w:rFonts w:ascii="Arial" w:hAnsi="Arial" w:cs="Arial"/>
          <w:sz w:val="24"/>
          <w:szCs w:val="24"/>
        </w:rPr>
      </w:pPr>
      <w:r w:rsidRPr="00007576">
        <w:rPr>
          <w:rFonts w:ascii="Arial" w:hAnsi="Arial" w:cs="Arial"/>
          <w:b/>
          <w:sz w:val="24"/>
          <w:szCs w:val="24"/>
        </w:rPr>
        <w:lastRenderedPageBreak/>
        <w:t xml:space="preserve">Saldo de los intereses corrientes causados y no pagados al corte: </w:t>
      </w:r>
      <w:r w:rsidRPr="00D94D6C">
        <w:rPr>
          <w:rFonts w:ascii="Arial" w:hAnsi="Arial" w:cs="Arial"/>
          <w:sz w:val="24"/>
          <w:szCs w:val="24"/>
        </w:rPr>
        <w:t>Corresponde al saldo de los intereses corrientes generados por el producto de depósito que se encuentran causados y no pagados a la fecha de generación del archivo.</w:t>
      </w:r>
    </w:p>
    <w:p w14:paraId="5AB0D8CA" w14:textId="77777777" w:rsidR="009425F5" w:rsidRDefault="009425F5" w:rsidP="009425F5">
      <w:pPr>
        <w:jc w:val="both"/>
        <w:rPr>
          <w:rFonts w:ascii="Arial" w:hAnsi="Arial" w:cs="Arial"/>
          <w:sz w:val="24"/>
          <w:szCs w:val="24"/>
        </w:rPr>
      </w:pPr>
      <w:r w:rsidRPr="00007576">
        <w:rPr>
          <w:rFonts w:ascii="Arial" w:hAnsi="Arial" w:cs="Arial"/>
          <w:b/>
          <w:sz w:val="24"/>
          <w:szCs w:val="24"/>
        </w:rPr>
        <w:t>Estatus de propiedad:</w:t>
      </w:r>
      <w:r w:rsidRPr="00D94D6C">
        <w:rPr>
          <w:rFonts w:ascii="Arial" w:hAnsi="Arial" w:cs="Arial"/>
          <w:sz w:val="24"/>
          <w:szCs w:val="24"/>
        </w:rPr>
        <w:t xml:space="preserve"> Corresponde al esta</w:t>
      </w:r>
      <w:r w:rsidR="000A7D0C">
        <w:rPr>
          <w:rFonts w:ascii="Arial" w:hAnsi="Arial" w:cs="Arial"/>
          <w:sz w:val="24"/>
          <w:szCs w:val="24"/>
        </w:rPr>
        <w:t xml:space="preserve">tus de propiedad del producto. </w:t>
      </w:r>
      <w:r w:rsidRPr="00D94D6C">
        <w:rPr>
          <w:rFonts w:ascii="Arial" w:hAnsi="Arial" w:cs="Arial"/>
          <w:sz w:val="24"/>
          <w:szCs w:val="24"/>
        </w:rPr>
        <w:t xml:space="preserve">En cuanto a embargos ordenados por los juzgados, se deberá tener presente que los mismos se debieron realizar sobre las respectivas cuentas y/o productos y que las sumas de dinero fueron trasladadas o puestas a disposición del juzgado solicitante, caso en el cual el saldo del producto objeto del Seguro de Depósitos debe corresponder al disponible para el cliente, en caso contrario, se deberá reportar el saldo de la cuenta en el campo No. </w:t>
      </w:r>
      <w:r w:rsidR="000A7D0C">
        <w:rPr>
          <w:rFonts w:ascii="Arial" w:hAnsi="Arial" w:cs="Arial"/>
          <w:sz w:val="24"/>
          <w:szCs w:val="24"/>
        </w:rPr>
        <w:t>24</w:t>
      </w:r>
      <w:r w:rsidRPr="00D94D6C">
        <w:rPr>
          <w:rFonts w:ascii="Arial" w:hAnsi="Arial" w:cs="Arial"/>
          <w:sz w:val="24"/>
          <w:szCs w:val="24"/>
        </w:rPr>
        <w:t xml:space="preserve"> y </w:t>
      </w:r>
      <w:r w:rsidR="000A7D0C">
        <w:rPr>
          <w:rFonts w:ascii="Arial" w:hAnsi="Arial" w:cs="Arial"/>
          <w:sz w:val="24"/>
          <w:szCs w:val="24"/>
        </w:rPr>
        <w:t>26</w:t>
      </w:r>
      <w:r w:rsidRPr="00D94D6C">
        <w:rPr>
          <w:rFonts w:ascii="Arial" w:hAnsi="Arial" w:cs="Arial"/>
          <w:sz w:val="24"/>
          <w:szCs w:val="24"/>
        </w:rPr>
        <w:t xml:space="preserve"> e indicar en esta casilla que el producto se encuentra embargado.</w:t>
      </w:r>
    </w:p>
    <w:p w14:paraId="4D7992BA" w14:textId="77777777" w:rsidR="009425F5" w:rsidRPr="00AD160E" w:rsidRDefault="00AD160E" w:rsidP="00AD160E">
      <w:pPr>
        <w:pStyle w:val="Prrafodelista"/>
        <w:numPr>
          <w:ilvl w:val="0"/>
          <w:numId w:val="4"/>
        </w:numPr>
        <w:jc w:val="both"/>
        <w:rPr>
          <w:rFonts w:ascii="Arial" w:hAnsi="Arial" w:cs="Arial"/>
          <w:b/>
          <w:sz w:val="24"/>
          <w:szCs w:val="24"/>
        </w:rPr>
      </w:pPr>
      <w:r w:rsidRPr="00AD160E">
        <w:rPr>
          <w:rFonts w:ascii="Arial" w:hAnsi="Arial" w:cs="Arial"/>
          <w:b/>
          <w:sz w:val="24"/>
          <w:szCs w:val="24"/>
        </w:rPr>
        <w:t>ESTRUCTURA DEL ARCHIVO</w:t>
      </w:r>
    </w:p>
    <w:p w14:paraId="4BFEBF23" w14:textId="77777777" w:rsidR="00D94D6C" w:rsidRPr="00D94D6C" w:rsidRDefault="00A625F9" w:rsidP="00D94D6C">
      <w:pPr>
        <w:jc w:val="both"/>
        <w:rPr>
          <w:rFonts w:ascii="Arial" w:hAnsi="Arial" w:cs="Arial"/>
          <w:sz w:val="24"/>
          <w:szCs w:val="24"/>
        </w:rPr>
      </w:pPr>
      <w:r>
        <w:rPr>
          <w:rFonts w:ascii="Arial" w:hAnsi="Arial" w:cs="Arial"/>
          <w:sz w:val="24"/>
          <w:szCs w:val="24"/>
        </w:rPr>
        <w:t xml:space="preserve">A continuación, se </w:t>
      </w:r>
      <w:r w:rsidR="00D94D6C" w:rsidRPr="00D94D6C">
        <w:rPr>
          <w:rFonts w:ascii="Arial" w:hAnsi="Arial" w:cs="Arial"/>
          <w:sz w:val="24"/>
          <w:szCs w:val="24"/>
        </w:rPr>
        <w:t>describen los registros que componen el archivo de depósitos:</w:t>
      </w:r>
    </w:p>
    <w:p w14:paraId="06F78C31" w14:textId="77777777" w:rsidR="00D94D6C" w:rsidRDefault="006B6024" w:rsidP="004E7D00">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1:</w:t>
      </w:r>
      <w:r w:rsidR="00D94D6C" w:rsidRPr="004E7D00">
        <w:rPr>
          <w:rFonts w:ascii="Arial" w:hAnsi="Arial" w:cs="Arial"/>
          <w:sz w:val="24"/>
          <w:szCs w:val="24"/>
        </w:rPr>
        <w:t xml:space="preserve"> es el registro de control y encabezado del archivo a reportar.</w:t>
      </w:r>
    </w:p>
    <w:p w14:paraId="61C9EB8C" w14:textId="77777777" w:rsidR="004E7D00" w:rsidRDefault="004E7D00" w:rsidP="004E7D00">
      <w:pPr>
        <w:pStyle w:val="Prrafodelista"/>
        <w:jc w:val="both"/>
        <w:rPr>
          <w:rFonts w:ascii="Arial" w:hAnsi="Arial" w:cs="Arial"/>
          <w:sz w:val="24"/>
          <w:szCs w:val="24"/>
        </w:rPr>
      </w:pPr>
    </w:p>
    <w:p w14:paraId="1A5E3919" w14:textId="77777777" w:rsidR="00D94D6C" w:rsidRDefault="006B6024" w:rsidP="006443E1">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2:</w:t>
      </w:r>
      <w:r w:rsidR="00D94D6C" w:rsidRPr="004E7D00">
        <w:rPr>
          <w:rFonts w:ascii="Arial" w:hAnsi="Arial" w:cs="Arial"/>
          <w:sz w:val="24"/>
          <w:szCs w:val="24"/>
        </w:rPr>
        <w:t xml:space="preserve"> contiene la información básica de cada uno de los productos de depósito y de su titular principal.</w:t>
      </w:r>
    </w:p>
    <w:p w14:paraId="2BC12264" w14:textId="77777777" w:rsidR="004E7D00" w:rsidRPr="004E7D00" w:rsidRDefault="004E7D00" w:rsidP="004E7D00">
      <w:pPr>
        <w:pStyle w:val="Prrafodelista"/>
        <w:rPr>
          <w:rFonts w:ascii="Arial" w:hAnsi="Arial" w:cs="Arial"/>
          <w:sz w:val="24"/>
          <w:szCs w:val="24"/>
        </w:rPr>
      </w:pPr>
    </w:p>
    <w:p w14:paraId="2B51138C" w14:textId="77777777" w:rsidR="00D94D6C" w:rsidRDefault="00C03C00" w:rsidP="006443E1">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3:</w:t>
      </w:r>
      <w:r w:rsidR="00D94D6C" w:rsidRPr="004E7D00">
        <w:rPr>
          <w:rFonts w:ascii="Arial" w:hAnsi="Arial" w:cs="Arial"/>
          <w:sz w:val="24"/>
          <w:szCs w:val="24"/>
        </w:rPr>
        <w:t xml:space="preserve"> se usa cuando el producto tiene más de un titular (los datos del principal son consignados en el registro Tipo</w:t>
      </w:r>
      <w:r w:rsidR="006B6024">
        <w:rPr>
          <w:rFonts w:ascii="Arial" w:hAnsi="Arial" w:cs="Arial"/>
          <w:sz w:val="24"/>
          <w:szCs w:val="24"/>
        </w:rPr>
        <w:t xml:space="preserve"> </w:t>
      </w:r>
      <w:r w:rsidR="00D94D6C" w:rsidRPr="004E7D00">
        <w:rPr>
          <w:rFonts w:ascii="Arial" w:hAnsi="Arial" w:cs="Arial"/>
          <w:sz w:val="24"/>
          <w:szCs w:val="24"/>
        </w:rPr>
        <w:t>-</w:t>
      </w:r>
      <w:r w:rsidR="006B6024">
        <w:rPr>
          <w:rFonts w:ascii="Arial" w:hAnsi="Arial" w:cs="Arial"/>
          <w:sz w:val="24"/>
          <w:szCs w:val="24"/>
        </w:rPr>
        <w:t xml:space="preserve"> </w:t>
      </w:r>
      <w:r w:rsidR="00D94D6C" w:rsidRPr="004E7D00">
        <w:rPr>
          <w:rFonts w:ascii="Arial" w:hAnsi="Arial" w:cs="Arial"/>
          <w:sz w:val="24"/>
          <w:szCs w:val="24"/>
        </w:rPr>
        <w:t>2).</w:t>
      </w:r>
    </w:p>
    <w:p w14:paraId="6067A4B2" w14:textId="77777777" w:rsidR="004E7D00" w:rsidRPr="004E7D00" w:rsidRDefault="004E7D00" w:rsidP="004E7D00">
      <w:pPr>
        <w:pStyle w:val="Prrafodelista"/>
        <w:rPr>
          <w:rFonts w:ascii="Arial" w:hAnsi="Arial" w:cs="Arial"/>
          <w:sz w:val="24"/>
          <w:szCs w:val="24"/>
        </w:rPr>
      </w:pPr>
    </w:p>
    <w:p w14:paraId="03261B68" w14:textId="77777777" w:rsidR="00D94D6C" w:rsidRPr="004E7D00" w:rsidRDefault="00C03C00" w:rsidP="006443E1">
      <w:pPr>
        <w:pStyle w:val="Prrafodelista"/>
        <w:numPr>
          <w:ilvl w:val="0"/>
          <w:numId w:val="9"/>
        </w:numPr>
        <w:jc w:val="both"/>
        <w:rPr>
          <w:rFonts w:ascii="Arial" w:hAnsi="Arial" w:cs="Arial"/>
          <w:sz w:val="24"/>
          <w:szCs w:val="24"/>
        </w:rPr>
      </w:pPr>
      <w:r>
        <w:rPr>
          <w:rFonts w:ascii="Arial" w:hAnsi="Arial" w:cs="Arial"/>
          <w:b/>
          <w:sz w:val="24"/>
          <w:szCs w:val="24"/>
        </w:rPr>
        <w:t xml:space="preserve">Registro Tipo - </w:t>
      </w:r>
      <w:r w:rsidR="00D94D6C" w:rsidRPr="004E7D00">
        <w:rPr>
          <w:rFonts w:ascii="Arial" w:hAnsi="Arial" w:cs="Arial"/>
          <w:b/>
          <w:sz w:val="24"/>
          <w:szCs w:val="24"/>
        </w:rPr>
        <w:t>9:</w:t>
      </w:r>
      <w:r w:rsidR="00D94D6C" w:rsidRPr="004E7D00">
        <w:rPr>
          <w:rFonts w:ascii="Arial" w:hAnsi="Arial" w:cs="Arial"/>
          <w:sz w:val="24"/>
          <w:szCs w:val="24"/>
        </w:rPr>
        <w:t xml:space="preserve"> identifica el registro de fin de archivo.</w:t>
      </w:r>
    </w:p>
    <w:p w14:paraId="67F616FB" w14:textId="77777777" w:rsidR="00D94D6C" w:rsidRPr="00D94D6C" w:rsidRDefault="00D94D6C" w:rsidP="00DC25F9">
      <w:pPr>
        <w:spacing w:after="0" w:line="240" w:lineRule="auto"/>
        <w:jc w:val="both"/>
        <w:rPr>
          <w:rFonts w:ascii="Arial" w:hAnsi="Arial" w:cs="Arial"/>
          <w:sz w:val="24"/>
          <w:szCs w:val="24"/>
        </w:rPr>
      </w:pPr>
      <w:r w:rsidRPr="00D94D6C">
        <w:rPr>
          <w:rFonts w:ascii="Arial" w:hAnsi="Arial" w:cs="Arial"/>
          <w:sz w:val="24"/>
          <w:szCs w:val="24"/>
        </w:rPr>
        <w:t xml:space="preserve">El archivo debe tener un </w:t>
      </w:r>
      <w:r w:rsidR="00C03C00">
        <w:rPr>
          <w:rFonts w:ascii="Arial" w:hAnsi="Arial" w:cs="Arial"/>
          <w:sz w:val="24"/>
          <w:szCs w:val="24"/>
        </w:rPr>
        <w:t>R</w:t>
      </w:r>
      <w:r w:rsidRPr="00D94D6C">
        <w:rPr>
          <w:rFonts w:ascii="Arial" w:hAnsi="Arial" w:cs="Arial"/>
          <w:sz w:val="24"/>
          <w:szCs w:val="24"/>
        </w:rPr>
        <w:t xml:space="preserve">egistro Tipo </w:t>
      </w:r>
      <w:r w:rsidR="00C03C00">
        <w:rPr>
          <w:rFonts w:ascii="Arial" w:hAnsi="Arial" w:cs="Arial"/>
          <w:sz w:val="24"/>
          <w:szCs w:val="24"/>
        </w:rPr>
        <w:t xml:space="preserve">- </w:t>
      </w:r>
      <w:r w:rsidRPr="00D94D6C">
        <w:rPr>
          <w:rFonts w:ascii="Arial" w:hAnsi="Arial" w:cs="Arial"/>
          <w:sz w:val="24"/>
          <w:szCs w:val="24"/>
        </w:rPr>
        <w:t xml:space="preserve">1, un grupo de </w:t>
      </w:r>
      <w:r w:rsidR="00C03C00">
        <w:rPr>
          <w:rFonts w:ascii="Arial" w:hAnsi="Arial" w:cs="Arial"/>
          <w:sz w:val="24"/>
          <w:szCs w:val="24"/>
        </w:rPr>
        <w:t xml:space="preserve">Registros Tipo - </w:t>
      </w:r>
      <w:r w:rsidRPr="00D94D6C">
        <w:rPr>
          <w:rFonts w:ascii="Arial" w:hAnsi="Arial" w:cs="Arial"/>
          <w:sz w:val="24"/>
          <w:szCs w:val="24"/>
        </w:rPr>
        <w:t xml:space="preserve">2, </w:t>
      </w:r>
      <w:r w:rsidR="00C03C00">
        <w:rPr>
          <w:rFonts w:ascii="Arial" w:hAnsi="Arial" w:cs="Arial"/>
          <w:sz w:val="24"/>
          <w:szCs w:val="24"/>
        </w:rPr>
        <w:t xml:space="preserve">Registros Tipo - </w:t>
      </w:r>
      <w:r w:rsidRPr="00D94D6C">
        <w:rPr>
          <w:rFonts w:ascii="Arial" w:hAnsi="Arial" w:cs="Arial"/>
          <w:sz w:val="24"/>
          <w:szCs w:val="24"/>
        </w:rPr>
        <w:t xml:space="preserve">3 y al final del archivo un sólo </w:t>
      </w:r>
      <w:r w:rsidR="00C03C00">
        <w:rPr>
          <w:rFonts w:ascii="Arial" w:hAnsi="Arial" w:cs="Arial"/>
          <w:sz w:val="24"/>
          <w:szCs w:val="24"/>
        </w:rPr>
        <w:t>R</w:t>
      </w:r>
      <w:r w:rsidRPr="00D94D6C">
        <w:rPr>
          <w:rFonts w:ascii="Arial" w:hAnsi="Arial" w:cs="Arial"/>
          <w:sz w:val="24"/>
          <w:szCs w:val="24"/>
        </w:rPr>
        <w:t>egistro Tipo</w:t>
      </w:r>
      <w:r w:rsidR="00C03C00">
        <w:rPr>
          <w:rFonts w:ascii="Arial" w:hAnsi="Arial" w:cs="Arial"/>
          <w:sz w:val="24"/>
          <w:szCs w:val="24"/>
        </w:rPr>
        <w:t xml:space="preserve"> -</w:t>
      </w:r>
      <w:r w:rsidRPr="00D94D6C">
        <w:rPr>
          <w:rFonts w:ascii="Arial" w:hAnsi="Arial" w:cs="Arial"/>
          <w:sz w:val="24"/>
          <w:szCs w:val="24"/>
        </w:rPr>
        <w:t xml:space="preserve"> 9.</w:t>
      </w:r>
    </w:p>
    <w:p w14:paraId="66DC8FD9" w14:textId="77777777" w:rsidR="008618CB" w:rsidRDefault="008618CB" w:rsidP="008618CB">
      <w:pPr>
        <w:jc w:val="both"/>
        <w:rPr>
          <w:rFonts w:ascii="Arial" w:hAnsi="Arial" w:cs="Arial"/>
          <w:sz w:val="24"/>
          <w:szCs w:val="24"/>
        </w:rPr>
      </w:pPr>
    </w:p>
    <w:p w14:paraId="3687618F" w14:textId="77777777" w:rsidR="008618CB" w:rsidRPr="00D94D6C" w:rsidRDefault="008618CB" w:rsidP="008618CB">
      <w:pPr>
        <w:jc w:val="both"/>
        <w:rPr>
          <w:rFonts w:ascii="Arial" w:hAnsi="Arial" w:cs="Arial"/>
          <w:sz w:val="24"/>
          <w:szCs w:val="24"/>
        </w:rPr>
      </w:pPr>
      <w:r w:rsidRPr="00D94D6C">
        <w:rPr>
          <w:rFonts w:ascii="Arial" w:hAnsi="Arial" w:cs="Arial"/>
          <w:sz w:val="24"/>
          <w:szCs w:val="24"/>
        </w:rPr>
        <w:t>Los dos primeros campos de cada registro corresponderán a su número de secuencia y al tipo de registro. El incremento en la secuencia de los registros se debe hacer en unidades.</w:t>
      </w:r>
    </w:p>
    <w:p w14:paraId="02B669BE" w14:textId="77777777" w:rsidR="00D94D6C" w:rsidRPr="006516D1" w:rsidRDefault="00D94D6C" w:rsidP="006516D1">
      <w:pPr>
        <w:pStyle w:val="Prrafodelista"/>
        <w:numPr>
          <w:ilvl w:val="1"/>
          <w:numId w:val="4"/>
        </w:numPr>
        <w:jc w:val="both"/>
        <w:rPr>
          <w:rFonts w:ascii="Arial" w:hAnsi="Arial" w:cs="Arial"/>
          <w:b/>
          <w:sz w:val="24"/>
          <w:szCs w:val="24"/>
        </w:rPr>
      </w:pPr>
      <w:r w:rsidRPr="006516D1">
        <w:rPr>
          <w:rFonts w:ascii="Arial" w:hAnsi="Arial" w:cs="Arial"/>
          <w:b/>
          <w:sz w:val="24"/>
          <w:szCs w:val="24"/>
        </w:rPr>
        <w:t>Registro Tipo</w:t>
      </w:r>
      <w:r w:rsidR="006516D1">
        <w:rPr>
          <w:rFonts w:ascii="Arial" w:hAnsi="Arial" w:cs="Arial"/>
          <w:b/>
          <w:sz w:val="24"/>
          <w:szCs w:val="24"/>
        </w:rPr>
        <w:t xml:space="preserve"> -</w:t>
      </w:r>
      <w:r w:rsidRPr="006516D1">
        <w:rPr>
          <w:rFonts w:ascii="Arial" w:hAnsi="Arial" w:cs="Arial"/>
          <w:b/>
          <w:sz w:val="24"/>
          <w:szCs w:val="24"/>
        </w:rPr>
        <w:t xml:space="preserve"> 1: CONTROL Y ENCABEZADO DE LA INFORMACIÓN</w:t>
      </w:r>
    </w:p>
    <w:p w14:paraId="2B0359BE"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Debe existir un único </w:t>
      </w:r>
      <w:r w:rsidR="006250D8">
        <w:rPr>
          <w:rFonts w:ascii="Arial" w:hAnsi="Arial" w:cs="Arial"/>
          <w:sz w:val="24"/>
          <w:szCs w:val="24"/>
        </w:rPr>
        <w:t>R</w:t>
      </w:r>
      <w:r w:rsidRPr="00D94D6C">
        <w:rPr>
          <w:rFonts w:ascii="Arial" w:hAnsi="Arial" w:cs="Arial"/>
          <w:sz w:val="24"/>
          <w:szCs w:val="24"/>
        </w:rPr>
        <w:t>egistro Tipo</w:t>
      </w:r>
      <w:r w:rsidR="006250D8">
        <w:rPr>
          <w:rFonts w:ascii="Arial" w:hAnsi="Arial" w:cs="Arial"/>
          <w:sz w:val="24"/>
          <w:szCs w:val="24"/>
        </w:rPr>
        <w:t xml:space="preserve"> </w:t>
      </w:r>
      <w:r w:rsidRPr="00D94D6C">
        <w:rPr>
          <w:rFonts w:ascii="Arial" w:hAnsi="Arial" w:cs="Arial"/>
          <w:sz w:val="24"/>
          <w:szCs w:val="24"/>
        </w:rPr>
        <w:t>-</w:t>
      </w:r>
      <w:r w:rsidR="006250D8">
        <w:rPr>
          <w:rFonts w:ascii="Arial" w:hAnsi="Arial" w:cs="Arial"/>
          <w:sz w:val="24"/>
          <w:szCs w:val="24"/>
        </w:rPr>
        <w:t xml:space="preserve"> </w:t>
      </w:r>
      <w:r w:rsidRPr="00D94D6C">
        <w:rPr>
          <w:rFonts w:ascii="Arial" w:hAnsi="Arial" w:cs="Arial"/>
          <w:sz w:val="24"/>
          <w:szCs w:val="24"/>
        </w:rPr>
        <w:t>1 al comienzo del archivo con los siguientes campos:</w:t>
      </w:r>
    </w:p>
    <w:tbl>
      <w:tblPr>
        <w:tblStyle w:val="Tablaconcuadrcula"/>
        <w:tblW w:w="0" w:type="auto"/>
        <w:tblLook w:val="04A0" w:firstRow="1" w:lastRow="0" w:firstColumn="1" w:lastColumn="0" w:noHBand="0" w:noVBand="1"/>
      </w:tblPr>
      <w:tblGrid>
        <w:gridCol w:w="895"/>
        <w:gridCol w:w="1227"/>
        <w:gridCol w:w="1134"/>
        <w:gridCol w:w="1417"/>
        <w:gridCol w:w="4155"/>
      </w:tblGrid>
      <w:tr w:rsidR="00A2362C" w14:paraId="3ABAE6BA" w14:textId="77777777" w:rsidTr="00A2362C">
        <w:tc>
          <w:tcPr>
            <w:tcW w:w="895" w:type="dxa"/>
          </w:tcPr>
          <w:p w14:paraId="3A969EF3"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Campo</w:t>
            </w:r>
          </w:p>
        </w:tc>
        <w:tc>
          <w:tcPr>
            <w:tcW w:w="1227" w:type="dxa"/>
          </w:tcPr>
          <w:p w14:paraId="3F5CA15A"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Tipo</w:t>
            </w:r>
          </w:p>
        </w:tc>
        <w:tc>
          <w:tcPr>
            <w:tcW w:w="1134" w:type="dxa"/>
          </w:tcPr>
          <w:p w14:paraId="5FA6C1B3"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Longitud</w:t>
            </w:r>
          </w:p>
        </w:tc>
        <w:tc>
          <w:tcPr>
            <w:tcW w:w="1417" w:type="dxa"/>
          </w:tcPr>
          <w:p w14:paraId="1B61DF39" w14:textId="77777777" w:rsidR="00A2362C" w:rsidRDefault="00A2362C" w:rsidP="00F91CF8">
            <w:pPr>
              <w:jc w:val="center"/>
              <w:rPr>
                <w:rFonts w:ascii="Arial" w:hAnsi="Arial" w:cs="Arial"/>
                <w:b/>
                <w:sz w:val="20"/>
                <w:szCs w:val="20"/>
              </w:rPr>
            </w:pPr>
            <w:r>
              <w:rPr>
                <w:rFonts w:ascii="Arial" w:hAnsi="Arial" w:cs="Arial"/>
                <w:b/>
                <w:sz w:val="20"/>
                <w:szCs w:val="20"/>
              </w:rPr>
              <w:t>Obligatorio (S=SI)</w:t>
            </w:r>
          </w:p>
          <w:p w14:paraId="14BD5677" w14:textId="77777777" w:rsidR="00A2362C" w:rsidRPr="00F91CF8" w:rsidRDefault="00A2362C" w:rsidP="00F91CF8">
            <w:pPr>
              <w:jc w:val="center"/>
              <w:rPr>
                <w:rFonts w:ascii="Arial" w:hAnsi="Arial" w:cs="Arial"/>
                <w:b/>
                <w:sz w:val="20"/>
                <w:szCs w:val="20"/>
              </w:rPr>
            </w:pPr>
            <w:r>
              <w:rPr>
                <w:rFonts w:ascii="Arial" w:hAnsi="Arial" w:cs="Arial"/>
                <w:b/>
                <w:sz w:val="20"/>
                <w:szCs w:val="20"/>
              </w:rPr>
              <w:t>(N=NO)</w:t>
            </w:r>
          </w:p>
        </w:tc>
        <w:tc>
          <w:tcPr>
            <w:tcW w:w="4155" w:type="dxa"/>
          </w:tcPr>
          <w:p w14:paraId="3EAAD505" w14:textId="77777777" w:rsidR="00A2362C" w:rsidRPr="00F91CF8" w:rsidRDefault="00A2362C" w:rsidP="00F91CF8">
            <w:pPr>
              <w:jc w:val="center"/>
              <w:rPr>
                <w:rFonts w:ascii="Arial" w:hAnsi="Arial" w:cs="Arial"/>
                <w:b/>
                <w:sz w:val="20"/>
                <w:szCs w:val="20"/>
              </w:rPr>
            </w:pPr>
            <w:r w:rsidRPr="00F91CF8">
              <w:rPr>
                <w:rFonts w:ascii="Arial" w:hAnsi="Arial" w:cs="Arial"/>
                <w:b/>
                <w:sz w:val="20"/>
                <w:szCs w:val="20"/>
              </w:rPr>
              <w:t>Contenido</w:t>
            </w:r>
          </w:p>
        </w:tc>
      </w:tr>
      <w:tr w:rsidR="00A2362C" w14:paraId="09765992" w14:textId="77777777" w:rsidTr="00A2362C">
        <w:tc>
          <w:tcPr>
            <w:tcW w:w="895" w:type="dxa"/>
          </w:tcPr>
          <w:p w14:paraId="2F32331B"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1</w:t>
            </w:r>
          </w:p>
        </w:tc>
        <w:tc>
          <w:tcPr>
            <w:tcW w:w="1227" w:type="dxa"/>
          </w:tcPr>
          <w:p w14:paraId="33DF5BDD"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1AD40AF3"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8</w:t>
            </w:r>
          </w:p>
        </w:tc>
        <w:tc>
          <w:tcPr>
            <w:tcW w:w="1417" w:type="dxa"/>
          </w:tcPr>
          <w:p w14:paraId="53B4C1B3"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5877DD6C"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Número de secuencia ("00000001" para este tipo de registro)</w:t>
            </w:r>
          </w:p>
        </w:tc>
      </w:tr>
      <w:tr w:rsidR="00A2362C" w14:paraId="170A8B8D" w14:textId="77777777" w:rsidTr="00A2362C">
        <w:tc>
          <w:tcPr>
            <w:tcW w:w="895" w:type="dxa"/>
          </w:tcPr>
          <w:p w14:paraId="1C56E7A5"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2</w:t>
            </w:r>
          </w:p>
        </w:tc>
        <w:tc>
          <w:tcPr>
            <w:tcW w:w="1227" w:type="dxa"/>
          </w:tcPr>
          <w:p w14:paraId="4D0161DC"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4914023F"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1</w:t>
            </w:r>
          </w:p>
        </w:tc>
        <w:tc>
          <w:tcPr>
            <w:tcW w:w="1417" w:type="dxa"/>
          </w:tcPr>
          <w:p w14:paraId="1FA7161D"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6808073D"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Tipo de registro ("1" en este caso)</w:t>
            </w:r>
          </w:p>
        </w:tc>
      </w:tr>
      <w:tr w:rsidR="00A2362C" w14:paraId="00EBEE80" w14:textId="77777777" w:rsidTr="00A2362C">
        <w:tc>
          <w:tcPr>
            <w:tcW w:w="895" w:type="dxa"/>
          </w:tcPr>
          <w:p w14:paraId="0A985247"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3</w:t>
            </w:r>
          </w:p>
        </w:tc>
        <w:tc>
          <w:tcPr>
            <w:tcW w:w="1227" w:type="dxa"/>
          </w:tcPr>
          <w:p w14:paraId="10992E29"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5F8C8F7E"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2</w:t>
            </w:r>
          </w:p>
        </w:tc>
        <w:tc>
          <w:tcPr>
            <w:tcW w:w="1417" w:type="dxa"/>
          </w:tcPr>
          <w:p w14:paraId="2E69C23F"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2A4DACD3"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Tipo de entidad - Asignado por la SFC para transmisión de información</w:t>
            </w:r>
          </w:p>
        </w:tc>
      </w:tr>
      <w:tr w:rsidR="00A2362C" w14:paraId="6FB2CB9F" w14:textId="77777777" w:rsidTr="00A2362C">
        <w:tc>
          <w:tcPr>
            <w:tcW w:w="895" w:type="dxa"/>
          </w:tcPr>
          <w:p w14:paraId="762961CA"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lastRenderedPageBreak/>
              <w:t>4</w:t>
            </w:r>
          </w:p>
        </w:tc>
        <w:tc>
          <w:tcPr>
            <w:tcW w:w="1227" w:type="dxa"/>
          </w:tcPr>
          <w:p w14:paraId="2C99728E"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15CC6D75"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6</w:t>
            </w:r>
          </w:p>
        </w:tc>
        <w:tc>
          <w:tcPr>
            <w:tcW w:w="1417" w:type="dxa"/>
          </w:tcPr>
          <w:p w14:paraId="5E8FDA00"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4FAB0A31"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Código de entidad - Asignado por la SFC para transmisión de información</w:t>
            </w:r>
          </w:p>
        </w:tc>
      </w:tr>
      <w:tr w:rsidR="00A2362C" w14:paraId="196A59FA" w14:textId="77777777" w:rsidTr="00A2362C">
        <w:tc>
          <w:tcPr>
            <w:tcW w:w="895" w:type="dxa"/>
          </w:tcPr>
          <w:p w14:paraId="393A7A17"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5</w:t>
            </w:r>
          </w:p>
        </w:tc>
        <w:tc>
          <w:tcPr>
            <w:tcW w:w="1227" w:type="dxa"/>
          </w:tcPr>
          <w:p w14:paraId="136A8A6B"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794CD7FA"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8</w:t>
            </w:r>
          </w:p>
        </w:tc>
        <w:tc>
          <w:tcPr>
            <w:tcW w:w="1417" w:type="dxa"/>
          </w:tcPr>
          <w:p w14:paraId="14067900" w14:textId="77777777" w:rsidR="00A2362C"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575CAD1F" w14:textId="77777777" w:rsidR="00A2362C" w:rsidRPr="00F91CF8" w:rsidRDefault="00A2362C" w:rsidP="00D94D6C">
            <w:pPr>
              <w:jc w:val="both"/>
              <w:rPr>
                <w:rFonts w:ascii="Arial" w:hAnsi="Arial" w:cs="Arial"/>
                <w:sz w:val="20"/>
                <w:szCs w:val="20"/>
              </w:rPr>
            </w:pPr>
            <w:r>
              <w:rPr>
                <w:rFonts w:ascii="Arial" w:hAnsi="Arial" w:cs="Arial"/>
                <w:sz w:val="20"/>
                <w:szCs w:val="20"/>
              </w:rPr>
              <w:t>Fecha</w:t>
            </w:r>
            <w:r>
              <w:rPr>
                <w:rFonts w:ascii="Arial" w:hAnsi="Arial" w:cs="Arial"/>
                <w:sz w:val="20"/>
                <w:szCs w:val="20"/>
              </w:rPr>
              <w:tab/>
              <w:t>de</w:t>
            </w:r>
            <w:r>
              <w:rPr>
                <w:rFonts w:ascii="Arial" w:hAnsi="Arial" w:cs="Arial"/>
                <w:sz w:val="20"/>
                <w:szCs w:val="20"/>
              </w:rPr>
              <w:tab/>
              <w:t>corte</w:t>
            </w:r>
            <w:r>
              <w:rPr>
                <w:rFonts w:ascii="Arial" w:hAnsi="Arial" w:cs="Arial"/>
                <w:sz w:val="20"/>
                <w:szCs w:val="20"/>
              </w:rPr>
              <w:tab/>
              <w:t>de</w:t>
            </w:r>
            <w:r>
              <w:rPr>
                <w:rFonts w:ascii="Arial" w:hAnsi="Arial" w:cs="Arial"/>
                <w:sz w:val="20"/>
                <w:szCs w:val="20"/>
              </w:rPr>
              <w:tab/>
              <w:t xml:space="preserve">la </w:t>
            </w:r>
            <w:r w:rsidRPr="00F91CF8">
              <w:rPr>
                <w:rFonts w:ascii="Arial" w:hAnsi="Arial" w:cs="Arial"/>
                <w:sz w:val="20"/>
                <w:szCs w:val="20"/>
              </w:rPr>
              <w:t>información (DDMMAAAA)</w:t>
            </w:r>
          </w:p>
        </w:tc>
      </w:tr>
      <w:tr w:rsidR="00A2362C" w14:paraId="115386A6" w14:textId="77777777" w:rsidTr="00A2362C">
        <w:tc>
          <w:tcPr>
            <w:tcW w:w="895" w:type="dxa"/>
          </w:tcPr>
          <w:p w14:paraId="200A8BE3"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6</w:t>
            </w:r>
          </w:p>
        </w:tc>
        <w:tc>
          <w:tcPr>
            <w:tcW w:w="1227" w:type="dxa"/>
          </w:tcPr>
          <w:p w14:paraId="4FA5428E"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11F7192E"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8</w:t>
            </w:r>
          </w:p>
        </w:tc>
        <w:tc>
          <w:tcPr>
            <w:tcW w:w="1417" w:type="dxa"/>
          </w:tcPr>
          <w:p w14:paraId="4F8DBA26" w14:textId="77777777" w:rsidR="00A2362C" w:rsidRPr="00F91CF8"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0B2B25BD"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Número de registros que contiene el archivo (incluye los registros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1,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2, Tipo</w:t>
            </w:r>
            <w:r>
              <w:rPr>
                <w:rFonts w:ascii="Arial" w:hAnsi="Arial" w:cs="Arial"/>
                <w:sz w:val="20"/>
                <w:szCs w:val="20"/>
              </w:rPr>
              <w:t xml:space="preserve"> - </w:t>
            </w:r>
            <w:r w:rsidRPr="00F91CF8">
              <w:rPr>
                <w:rFonts w:ascii="Arial" w:hAnsi="Arial" w:cs="Arial"/>
                <w:sz w:val="20"/>
                <w:szCs w:val="20"/>
              </w:rPr>
              <w:t>3 y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9).</w:t>
            </w:r>
          </w:p>
        </w:tc>
      </w:tr>
      <w:tr w:rsidR="00A2362C" w14:paraId="65BC733A" w14:textId="77777777" w:rsidTr="00A2362C">
        <w:tc>
          <w:tcPr>
            <w:tcW w:w="895" w:type="dxa"/>
          </w:tcPr>
          <w:p w14:paraId="4C61509E"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7</w:t>
            </w:r>
          </w:p>
        </w:tc>
        <w:tc>
          <w:tcPr>
            <w:tcW w:w="1227" w:type="dxa"/>
          </w:tcPr>
          <w:p w14:paraId="4C5E8DB9"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Numérico</w:t>
            </w:r>
          </w:p>
        </w:tc>
        <w:tc>
          <w:tcPr>
            <w:tcW w:w="1134" w:type="dxa"/>
          </w:tcPr>
          <w:p w14:paraId="626FC141"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20</w:t>
            </w:r>
          </w:p>
        </w:tc>
        <w:tc>
          <w:tcPr>
            <w:tcW w:w="1417" w:type="dxa"/>
          </w:tcPr>
          <w:p w14:paraId="7455CCA7" w14:textId="77777777" w:rsidR="00A2362C" w:rsidRDefault="00A2362C" w:rsidP="00A2362C">
            <w:pPr>
              <w:jc w:val="center"/>
              <w:rPr>
                <w:rFonts w:ascii="Arial" w:hAnsi="Arial" w:cs="Arial"/>
                <w:sz w:val="20"/>
                <w:szCs w:val="20"/>
              </w:rPr>
            </w:pPr>
            <w:r>
              <w:rPr>
                <w:rFonts w:ascii="Arial" w:hAnsi="Arial" w:cs="Arial"/>
                <w:sz w:val="20"/>
                <w:szCs w:val="20"/>
              </w:rPr>
              <w:t>S</w:t>
            </w:r>
          </w:p>
        </w:tc>
        <w:tc>
          <w:tcPr>
            <w:tcW w:w="4155" w:type="dxa"/>
          </w:tcPr>
          <w:p w14:paraId="1A990E0B" w14:textId="77777777" w:rsidR="00A2362C" w:rsidRPr="00F91CF8" w:rsidRDefault="00A2362C" w:rsidP="00F91CF8">
            <w:pPr>
              <w:jc w:val="both"/>
              <w:rPr>
                <w:rFonts w:ascii="Arial" w:hAnsi="Arial" w:cs="Arial"/>
                <w:sz w:val="20"/>
                <w:szCs w:val="20"/>
              </w:rPr>
            </w:pPr>
            <w:r>
              <w:rPr>
                <w:rFonts w:ascii="Arial" w:hAnsi="Arial" w:cs="Arial"/>
                <w:sz w:val="20"/>
                <w:szCs w:val="20"/>
              </w:rPr>
              <w:t xml:space="preserve">Total </w:t>
            </w:r>
            <w:r w:rsidRPr="00F91CF8">
              <w:rPr>
                <w:rFonts w:ascii="Arial" w:hAnsi="Arial" w:cs="Arial"/>
                <w:sz w:val="20"/>
                <w:szCs w:val="20"/>
              </w:rPr>
              <w:t xml:space="preserve">del </w:t>
            </w:r>
            <w:r>
              <w:rPr>
                <w:rFonts w:ascii="Arial" w:hAnsi="Arial" w:cs="Arial"/>
                <w:sz w:val="20"/>
                <w:szCs w:val="20"/>
              </w:rPr>
              <w:t>s</w:t>
            </w:r>
            <w:r w:rsidRPr="00F91CF8">
              <w:rPr>
                <w:rFonts w:ascii="Arial" w:hAnsi="Arial" w:cs="Arial"/>
                <w:sz w:val="20"/>
                <w:szCs w:val="20"/>
              </w:rPr>
              <w:t xml:space="preserve">aldo de </w:t>
            </w:r>
            <w:r>
              <w:rPr>
                <w:rFonts w:ascii="Arial" w:hAnsi="Arial" w:cs="Arial"/>
                <w:sz w:val="20"/>
                <w:szCs w:val="20"/>
              </w:rPr>
              <w:t>c</w:t>
            </w:r>
            <w:r w:rsidRPr="00F91CF8">
              <w:rPr>
                <w:rFonts w:ascii="Arial" w:hAnsi="Arial" w:cs="Arial"/>
                <w:sz w:val="20"/>
                <w:szCs w:val="20"/>
              </w:rPr>
              <w:t>apital al corte más los intereses corrientes causados y no pagados al corte contenidos en el Registro Tipo</w:t>
            </w:r>
            <w:r>
              <w:rPr>
                <w:rFonts w:ascii="Arial" w:hAnsi="Arial" w:cs="Arial"/>
                <w:sz w:val="20"/>
                <w:szCs w:val="20"/>
              </w:rPr>
              <w:t xml:space="preserve"> </w:t>
            </w:r>
            <w:r w:rsidRPr="00F91CF8">
              <w:rPr>
                <w:rFonts w:ascii="Arial" w:hAnsi="Arial" w:cs="Arial"/>
                <w:sz w:val="20"/>
                <w:szCs w:val="20"/>
              </w:rPr>
              <w:t>-</w:t>
            </w:r>
            <w:r>
              <w:rPr>
                <w:rFonts w:ascii="Arial" w:hAnsi="Arial" w:cs="Arial"/>
                <w:sz w:val="20"/>
                <w:szCs w:val="20"/>
              </w:rPr>
              <w:t xml:space="preserve"> </w:t>
            </w:r>
            <w:r w:rsidRPr="00F91CF8">
              <w:rPr>
                <w:rFonts w:ascii="Arial" w:hAnsi="Arial" w:cs="Arial"/>
                <w:sz w:val="20"/>
                <w:szCs w:val="20"/>
              </w:rPr>
              <w:t>2</w:t>
            </w:r>
          </w:p>
          <w:p w14:paraId="7CBC7AB5" w14:textId="77777777" w:rsidR="00A2362C" w:rsidRPr="00F91CF8" w:rsidRDefault="00A2362C" w:rsidP="00F91CF8">
            <w:pPr>
              <w:jc w:val="both"/>
              <w:rPr>
                <w:rFonts w:ascii="Arial" w:hAnsi="Arial" w:cs="Arial"/>
                <w:sz w:val="20"/>
                <w:szCs w:val="20"/>
              </w:rPr>
            </w:pPr>
            <w:r w:rsidRPr="00F91CF8">
              <w:rPr>
                <w:rFonts w:ascii="Arial" w:hAnsi="Arial" w:cs="Arial"/>
                <w:sz w:val="20"/>
                <w:szCs w:val="20"/>
              </w:rPr>
              <w:t xml:space="preserve">(Suma de los campos </w:t>
            </w:r>
            <w:r>
              <w:rPr>
                <w:rFonts w:ascii="Arial" w:hAnsi="Arial" w:cs="Arial"/>
                <w:sz w:val="20"/>
                <w:szCs w:val="20"/>
              </w:rPr>
              <w:t>24</w:t>
            </w:r>
            <w:r w:rsidRPr="00F91CF8">
              <w:rPr>
                <w:rFonts w:ascii="Arial" w:hAnsi="Arial" w:cs="Arial"/>
                <w:sz w:val="20"/>
                <w:szCs w:val="20"/>
              </w:rPr>
              <w:t xml:space="preserve"> y </w:t>
            </w:r>
            <w:r>
              <w:rPr>
                <w:rFonts w:ascii="Arial" w:hAnsi="Arial" w:cs="Arial"/>
                <w:sz w:val="20"/>
                <w:szCs w:val="20"/>
              </w:rPr>
              <w:t>26</w:t>
            </w:r>
            <w:r w:rsidRPr="00F91CF8">
              <w:rPr>
                <w:rFonts w:ascii="Arial" w:hAnsi="Arial" w:cs="Arial"/>
                <w:sz w:val="20"/>
                <w:szCs w:val="20"/>
              </w:rPr>
              <w:t xml:space="preserve"> de los </w:t>
            </w:r>
            <w:r>
              <w:rPr>
                <w:rFonts w:ascii="Arial" w:hAnsi="Arial" w:cs="Arial"/>
                <w:sz w:val="20"/>
                <w:szCs w:val="20"/>
              </w:rPr>
              <w:t>R</w:t>
            </w:r>
            <w:r w:rsidRPr="00F91CF8">
              <w:rPr>
                <w:rFonts w:ascii="Arial" w:hAnsi="Arial" w:cs="Arial"/>
                <w:sz w:val="20"/>
                <w:szCs w:val="20"/>
              </w:rPr>
              <w:t>egistros Tipo</w:t>
            </w:r>
            <w:r>
              <w:rPr>
                <w:rFonts w:ascii="Arial" w:hAnsi="Arial" w:cs="Arial"/>
                <w:sz w:val="20"/>
                <w:szCs w:val="20"/>
              </w:rPr>
              <w:t xml:space="preserve"> -</w:t>
            </w:r>
            <w:r w:rsidRPr="00F91CF8">
              <w:rPr>
                <w:rFonts w:ascii="Arial" w:hAnsi="Arial" w:cs="Arial"/>
                <w:sz w:val="20"/>
                <w:szCs w:val="20"/>
              </w:rPr>
              <w:t xml:space="preserve"> 2, teniendo en cuenta que el signo del campo </w:t>
            </w:r>
            <w:r>
              <w:rPr>
                <w:rFonts w:ascii="Arial" w:hAnsi="Arial" w:cs="Arial"/>
                <w:sz w:val="20"/>
                <w:szCs w:val="20"/>
              </w:rPr>
              <w:t xml:space="preserve">25 afecta únicamente el valor </w:t>
            </w:r>
            <w:r w:rsidRPr="00F91CF8">
              <w:rPr>
                <w:rFonts w:ascii="Arial" w:hAnsi="Arial" w:cs="Arial"/>
                <w:sz w:val="20"/>
                <w:szCs w:val="20"/>
              </w:rPr>
              <w:t xml:space="preserve">del campo </w:t>
            </w:r>
            <w:r>
              <w:rPr>
                <w:rFonts w:ascii="Arial" w:hAnsi="Arial" w:cs="Arial"/>
                <w:sz w:val="20"/>
                <w:szCs w:val="20"/>
              </w:rPr>
              <w:t>24</w:t>
            </w:r>
            <w:r w:rsidRPr="00F91CF8">
              <w:rPr>
                <w:rFonts w:ascii="Arial" w:hAnsi="Arial" w:cs="Arial"/>
                <w:sz w:val="20"/>
                <w:szCs w:val="20"/>
              </w:rPr>
              <w:t>).</w:t>
            </w:r>
          </w:p>
        </w:tc>
      </w:tr>
      <w:tr w:rsidR="00A2362C" w14:paraId="42C165B0" w14:textId="77777777" w:rsidTr="00A2362C">
        <w:tc>
          <w:tcPr>
            <w:tcW w:w="895" w:type="dxa"/>
          </w:tcPr>
          <w:p w14:paraId="099D737B" w14:textId="77777777" w:rsidR="00A2362C" w:rsidRPr="00F91CF8" w:rsidRDefault="00A2362C" w:rsidP="00D94D6C">
            <w:pPr>
              <w:jc w:val="both"/>
              <w:rPr>
                <w:rFonts w:ascii="Arial" w:hAnsi="Arial" w:cs="Arial"/>
                <w:sz w:val="20"/>
                <w:szCs w:val="20"/>
              </w:rPr>
            </w:pPr>
          </w:p>
        </w:tc>
        <w:tc>
          <w:tcPr>
            <w:tcW w:w="1227" w:type="dxa"/>
          </w:tcPr>
          <w:p w14:paraId="7863EF60" w14:textId="77777777" w:rsidR="00A2362C" w:rsidRPr="00F91CF8" w:rsidRDefault="00A2362C" w:rsidP="00D94D6C">
            <w:pPr>
              <w:jc w:val="both"/>
              <w:rPr>
                <w:rFonts w:ascii="Arial" w:hAnsi="Arial" w:cs="Arial"/>
                <w:sz w:val="20"/>
                <w:szCs w:val="20"/>
              </w:rPr>
            </w:pPr>
            <w:r w:rsidRPr="00F91CF8">
              <w:rPr>
                <w:rFonts w:ascii="Arial" w:hAnsi="Arial" w:cs="Arial"/>
                <w:sz w:val="20"/>
                <w:szCs w:val="20"/>
              </w:rPr>
              <w:t>TOTAL</w:t>
            </w:r>
          </w:p>
        </w:tc>
        <w:tc>
          <w:tcPr>
            <w:tcW w:w="1134" w:type="dxa"/>
          </w:tcPr>
          <w:p w14:paraId="2CE330D5" w14:textId="77777777" w:rsidR="00A2362C" w:rsidRPr="00F91CF8" w:rsidRDefault="00A2362C" w:rsidP="00F91CF8">
            <w:pPr>
              <w:jc w:val="center"/>
              <w:rPr>
                <w:rFonts w:ascii="Arial" w:hAnsi="Arial" w:cs="Arial"/>
                <w:sz w:val="20"/>
                <w:szCs w:val="20"/>
              </w:rPr>
            </w:pPr>
            <w:r w:rsidRPr="00F91CF8">
              <w:rPr>
                <w:rFonts w:ascii="Arial" w:hAnsi="Arial" w:cs="Arial"/>
                <w:sz w:val="20"/>
                <w:szCs w:val="20"/>
              </w:rPr>
              <w:t>53</w:t>
            </w:r>
          </w:p>
        </w:tc>
        <w:tc>
          <w:tcPr>
            <w:tcW w:w="1417" w:type="dxa"/>
          </w:tcPr>
          <w:p w14:paraId="22D53811" w14:textId="77777777" w:rsidR="00A2362C" w:rsidRPr="00F91CF8" w:rsidRDefault="00A2362C" w:rsidP="00F91CF8">
            <w:pPr>
              <w:jc w:val="both"/>
              <w:rPr>
                <w:rFonts w:ascii="Arial" w:hAnsi="Arial" w:cs="Arial"/>
                <w:sz w:val="20"/>
                <w:szCs w:val="20"/>
              </w:rPr>
            </w:pPr>
          </w:p>
        </w:tc>
        <w:tc>
          <w:tcPr>
            <w:tcW w:w="4155" w:type="dxa"/>
          </w:tcPr>
          <w:p w14:paraId="68D4B219" w14:textId="77777777" w:rsidR="00A2362C" w:rsidRPr="00F91CF8" w:rsidRDefault="00A2362C" w:rsidP="00F91CF8">
            <w:pPr>
              <w:jc w:val="both"/>
              <w:rPr>
                <w:rFonts w:ascii="Arial" w:hAnsi="Arial" w:cs="Arial"/>
                <w:sz w:val="20"/>
                <w:szCs w:val="20"/>
              </w:rPr>
            </w:pPr>
            <w:r w:rsidRPr="00F91CF8">
              <w:rPr>
                <w:rFonts w:ascii="Arial" w:hAnsi="Arial" w:cs="Arial"/>
                <w:sz w:val="20"/>
                <w:szCs w:val="20"/>
              </w:rPr>
              <w:t>Caracteres</w:t>
            </w:r>
          </w:p>
        </w:tc>
      </w:tr>
    </w:tbl>
    <w:p w14:paraId="1066ED67"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ab/>
      </w:r>
    </w:p>
    <w:p w14:paraId="57AE4170" w14:textId="77777777" w:rsidR="00D94D6C" w:rsidRPr="00626CAF" w:rsidRDefault="00D94D6C" w:rsidP="00626CAF">
      <w:pPr>
        <w:pStyle w:val="Prrafodelista"/>
        <w:numPr>
          <w:ilvl w:val="1"/>
          <w:numId w:val="4"/>
        </w:numPr>
        <w:jc w:val="both"/>
        <w:rPr>
          <w:rFonts w:ascii="Arial" w:hAnsi="Arial" w:cs="Arial"/>
          <w:b/>
          <w:sz w:val="24"/>
          <w:szCs w:val="24"/>
        </w:rPr>
      </w:pPr>
      <w:r w:rsidRPr="00626CAF">
        <w:rPr>
          <w:rFonts w:ascii="Arial" w:hAnsi="Arial" w:cs="Arial"/>
          <w:b/>
          <w:sz w:val="24"/>
          <w:szCs w:val="24"/>
        </w:rPr>
        <w:t>Registro Tipo</w:t>
      </w:r>
      <w:r w:rsidR="00626CAF">
        <w:rPr>
          <w:rFonts w:ascii="Arial" w:hAnsi="Arial" w:cs="Arial"/>
          <w:b/>
          <w:sz w:val="24"/>
          <w:szCs w:val="24"/>
        </w:rPr>
        <w:t xml:space="preserve"> - 2:   DATOS GENERALES DEL DEPÓSITO Y </w:t>
      </w:r>
      <w:r w:rsidRPr="00626CAF">
        <w:rPr>
          <w:rFonts w:ascii="Arial" w:hAnsi="Arial" w:cs="Arial"/>
          <w:b/>
          <w:sz w:val="24"/>
          <w:szCs w:val="24"/>
        </w:rPr>
        <w:t>DEL TITULAR PRINCIPAL</w:t>
      </w:r>
    </w:p>
    <w:p w14:paraId="5311484B" w14:textId="77777777" w:rsidR="00D94D6C" w:rsidRDefault="00D94D6C" w:rsidP="00D94D6C">
      <w:pPr>
        <w:jc w:val="both"/>
        <w:rPr>
          <w:rFonts w:ascii="Arial" w:hAnsi="Arial" w:cs="Arial"/>
          <w:sz w:val="24"/>
          <w:szCs w:val="24"/>
        </w:rPr>
      </w:pPr>
      <w:r w:rsidRPr="00D94D6C">
        <w:rPr>
          <w:rFonts w:ascii="Arial" w:hAnsi="Arial" w:cs="Arial"/>
          <w:sz w:val="24"/>
          <w:szCs w:val="24"/>
        </w:rPr>
        <w:t xml:space="preserve">Debe existir un </w:t>
      </w:r>
      <w:r w:rsidR="001C3466">
        <w:rPr>
          <w:rFonts w:ascii="Arial" w:hAnsi="Arial" w:cs="Arial"/>
          <w:sz w:val="24"/>
          <w:szCs w:val="24"/>
        </w:rPr>
        <w:t>R</w:t>
      </w:r>
      <w:r w:rsidRPr="00D94D6C">
        <w:rPr>
          <w:rFonts w:ascii="Arial" w:hAnsi="Arial" w:cs="Arial"/>
          <w:sz w:val="24"/>
          <w:szCs w:val="24"/>
        </w:rPr>
        <w:t>egistro Tipo</w:t>
      </w:r>
      <w:r w:rsidR="001C3466">
        <w:rPr>
          <w:rFonts w:ascii="Arial" w:hAnsi="Arial" w:cs="Arial"/>
          <w:sz w:val="24"/>
          <w:szCs w:val="24"/>
        </w:rPr>
        <w:t xml:space="preserve"> </w:t>
      </w:r>
      <w:r w:rsidRPr="00D94D6C">
        <w:rPr>
          <w:rFonts w:ascii="Arial" w:hAnsi="Arial" w:cs="Arial"/>
          <w:sz w:val="24"/>
          <w:szCs w:val="24"/>
        </w:rPr>
        <w:t>-</w:t>
      </w:r>
      <w:r w:rsidR="001C3466">
        <w:rPr>
          <w:rFonts w:ascii="Arial" w:hAnsi="Arial" w:cs="Arial"/>
          <w:sz w:val="24"/>
          <w:szCs w:val="24"/>
        </w:rPr>
        <w:t xml:space="preserve"> </w:t>
      </w:r>
      <w:r w:rsidRPr="00D94D6C">
        <w:rPr>
          <w:rFonts w:ascii="Arial" w:hAnsi="Arial" w:cs="Arial"/>
          <w:sz w:val="24"/>
          <w:szCs w:val="24"/>
        </w:rPr>
        <w:t>2 por cada producto que se encuentre vigente al momento de la generación del archivo. El registro contiene los siguientes campos:</w:t>
      </w:r>
    </w:p>
    <w:tbl>
      <w:tblPr>
        <w:tblW w:w="8789" w:type="dxa"/>
        <w:tblInd w:w="-5" w:type="dxa"/>
        <w:tblLayout w:type="fixed"/>
        <w:tblLook w:val="01E0" w:firstRow="1" w:lastRow="1" w:firstColumn="1" w:lastColumn="1" w:noHBand="0" w:noVBand="0"/>
      </w:tblPr>
      <w:tblGrid>
        <w:gridCol w:w="993"/>
        <w:gridCol w:w="1417"/>
        <w:gridCol w:w="1134"/>
        <w:gridCol w:w="1418"/>
        <w:gridCol w:w="3827"/>
      </w:tblGrid>
      <w:tr w:rsidR="00760C0E" w:rsidRPr="00F91CF8" w14:paraId="2D9F14A2" w14:textId="77777777" w:rsidTr="00760C0E">
        <w:tc>
          <w:tcPr>
            <w:tcW w:w="993" w:type="dxa"/>
            <w:tcBorders>
              <w:top w:val="single" w:sz="4" w:space="0" w:color="auto"/>
              <w:left w:val="single" w:sz="4" w:space="0" w:color="auto"/>
              <w:bottom w:val="single" w:sz="4" w:space="0" w:color="auto"/>
              <w:right w:val="single" w:sz="4" w:space="0" w:color="auto"/>
            </w:tcBorders>
          </w:tcPr>
          <w:p w14:paraId="590F4095"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Campo</w:t>
            </w:r>
          </w:p>
        </w:tc>
        <w:tc>
          <w:tcPr>
            <w:tcW w:w="1417" w:type="dxa"/>
            <w:tcBorders>
              <w:top w:val="single" w:sz="4" w:space="0" w:color="auto"/>
              <w:left w:val="single" w:sz="4" w:space="0" w:color="auto"/>
              <w:bottom w:val="single" w:sz="4" w:space="0" w:color="auto"/>
              <w:right w:val="single" w:sz="4" w:space="0" w:color="auto"/>
            </w:tcBorders>
          </w:tcPr>
          <w:p w14:paraId="392D7E14"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Tipo</w:t>
            </w:r>
          </w:p>
        </w:tc>
        <w:tc>
          <w:tcPr>
            <w:tcW w:w="1134" w:type="dxa"/>
            <w:tcBorders>
              <w:top w:val="single" w:sz="4" w:space="0" w:color="auto"/>
              <w:left w:val="single" w:sz="4" w:space="0" w:color="auto"/>
              <w:bottom w:val="single" w:sz="4" w:space="0" w:color="auto"/>
              <w:right w:val="single" w:sz="4" w:space="0" w:color="auto"/>
            </w:tcBorders>
          </w:tcPr>
          <w:p w14:paraId="214A98F6"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Longitud</w:t>
            </w:r>
          </w:p>
        </w:tc>
        <w:tc>
          <w:tcPr>
            <w:tcW w:w="1418" w:type="dxa"/>
            <w:tcBorders>
              <w:top w:val="single" w:sz="4" w:space="0" w:color="auto"/>
              <w:left w:val="single" w:sz="4" w:space="0" w:color="auto"/>
              <w:bottom w:val="single" w:sz="4" w:space="0" w:color="auto"/>
              <w:right w:val="single" w:sz="4" w:space="0" w:color="auto"/>
            </w:tcBorders>
          </w:tcPr>
          <w:p w14:paraId="45DAEB16"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Obligatorio (S=SI)</w:t>
            </w:r>
          </w:p>
          <w:p w14:paraId="7A797D09"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(N=NO)</w:t>
            </w:r>
          </w:p>
        </w:tc>
        <w:tc>
          <w:tcPr>
            <w:tcW w:w="3827" w:type="dxa"/>
            <w:tcBorders>
              <w:top w:val="single" w:sz="4" w:space="0" w:color="auto"/>
              <w:left w:val="single" w:sz="4" w:space="0" w:color="auto"/>
              <w:bottom w:val="single" w:sz="4" w:space="0" w:color="auto"/>
              <w:right w:val="single" w:sz="4" w:space="0" w:color="auto"/>
            </w:tcBorders>
          </w:tcPr>
          <w:p w14:paraId="21BEBE81" w14:textId="77777777" w:rsidR="00760C0E" w:rsidRPr="00760C0E" w:rsidRDefault="00760C0E" w:rsidP="00760C0E">
            <w:pPr>
              <w:spacing w:after="0" w:line="240" w:lineRule="auto"/>
              <w:jc w:val="center"/>
              <w:rPr>
                <w:rFonts w:ascii="Arial" w:hAnsi="Arial" w:cs="Arial"/>
                <w:b/>
                <w:sz w:val="20"/>
                <w:szCs w:val="20"/>
              </w:rPr>
            </w:pPr>
            <w:r w:rsidRPr="00760C0E">
              <w:rPr>
                <w:rFonts w:ascii="Arial" w:hAnsi="Arial" w:cs="Arial"/>
                <w:b/>
                <w:sz w:val="20"/>
                <w:szCs w:val="20"/>
              </w:rPr>
              <w:t>Contenido</w:t>
            </w:r>
          </w:p>
        </w:tc>
      </w:tr>
      <w:tr w:rsidR="00F42D26" w:rsidRPr="008314B3" w14:paraId="06070B9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AE7666A"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p>
        </w:tc>
        <w:tc>
          <w:tcPr>
            <w:tcW w:w="1417" w:type="dxa"/>
          </w:tcPr>
          <w:p w14:paraId="2A50C900"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783BCC54"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8</w:t>
            </w:r>
          </w:p>
        </w:tc>
        <w:tc>
          <w:tcPr>
            <w:tcW w:w="1418" w:type="dxa"/>
          </w:tcPr>
          <w:p w14:paraId="291AAFB9" w14:textId="77777777" w:rsidR="00F42D26" w:rsidRPr="00F91CF8" w:rsidRDefault="00F42D26" w:rsidP="0027706C">
            <w:pPr>
              <w:jc w:val="center"/>
              <w:rPr>
                <w:rFonts w:ascii="Arial" w:hAnsi="Arial" w:cs="Arial"/>
                <w:sz w:val="20"/>
                <w:szCs w:val="20"/>
              </w:rPr>
            </w:pPr>
            <w:r>
              <w:rPr>
                <w:rFonts w:ascii="Arial" w:hAnsi="Arial" w:cs="Arial"/>
                <w:sz w:val="20"/>
                <w:szCs w:val="20"/>
              </w:rPr>
              <w:t>S</w:t>
            </w:r>
          </w:p>
        </w:tc>
        <w:tc>
          <w:tcPr>
            <w:tcW w:w="3827" w:type="dxa"/>
          </w:tcPr>
          <w:p w14:paraId="7FD413C3"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Número de secuencia</w:t>
            </w:r>
          </w:p>
        </w:tc>
      </w:tr>
      <w:tr w:rsidR="00F42D26" w:rsidRPr="008314B3" w14:paraId="45F0B50A"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7545B1F"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2</w:t>
            </w:r>
          </w:p>
        </w:tc>
        <w:tc>
          <w:tcPr>
            <w:tcW w:w="1417" w:type="dxa"/>
          </w:tcPr>
          <w:p w14:paraId="5A38A819"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4A95C03E"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p>
        </w:tc>
        <w:tc>
          <w:tcPr>
            <w:tcW w:w="1418" w:type="dxa"/>
          </w:tcPr>
          <w:p w14:paraId="6DFCD958"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182B0878"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Tipo de Registro ("2" en este caso)</w:t>
            </w:r>
          </w:p>
        </w:tc>
      </w:tr>
      <w:tr w:rsidR="00F42D26" w:rsidRPr="008314B3" w14:paraId="1049F38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E5E2B7B"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3</w:t>
            </w:r>
          </w:p>
        </w:tc>
        <w:tc>
          <w:tcPr>
            <w:tcW w:w="1417" w:type="dxa"/>
          </w:tcPr>
          <w:p w14:paraId="3DB6E846"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2CF9900F"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p w14:paraId="7D1865FD" w14:textId="77777777" w:rsidR="00F42D26" w:rsidRPr="008314B3" w:rsidRDefault="00F42D26" w:rsidP="00F42D26">
            <w:pPr>
              <w:ind w:right="-86"/>
              <w:contextualSpacing/>
              <w:mirrorIndents/>
              <w:jc w:val="center"/>
              <w:rPr>
                <w:rFonts w:ascii="Arial" w:hAnsi="Arial" w:cs="Arial"/>
                <w:b/>
                <w:color w:val="000000"/>
              </w:rPr>
            </w:pPr>
          </w:p>
        </w:tc>
        <w:tc>
          <w:tcPr>
            <w:tcW w:w="1418" w:type="dxa"/>
          </w:tcPr>
          <w:p w14:paraId="2C0D933F"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1FD6A6F0"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Identificación</w:t>
            </w:r>
          </w:p>
          <w:p w14:paraId="08CF10D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Despacho Judicial</w:t>
            </w:r>
          </w:p>
          <w:p w14:paraId="0AC6D9A9"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 = Cédula de ciudadanía</w:t>
            </w:r>
          </w:p>
          <w:p w14:paraId="0998E70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2 = Cédula de extranjería</w:t>
            </w:r>
          </w:p>
          <w:p w14:paraId="49E4186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3 = NIT</w:t>
            </w:r>
          </w:p>
          <w:p w14:paraId="4E8973A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4 = Tarjeta de identidad</w:t>
            </w:r>
          </w:p>
          <w:p w14:paraId="0A276D2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5 = Pasaporte</w:t>
            </w:r>
          </w:p>
          <w:p w14:paraId="2593E2BD"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6 = </w:t>
            </w:r>
            <w:proofErr w:type="gramStart"/>
            <w:r w:rsidRPr="008314B3">
              <w:rPr>
                <w:rFonts w:ascii="Arial" w:hAnsi="Arial" w:cs="Arial"/>
                <w:color w:val="000000"/>
              </w:rPr>
              <w:t>Carnet</w:t>
            </w:r>
            <w:proofErr w:type="gramEnd"/>
            <w:r w:rsidRPr="008314B3">
              <w:rPr>
                <w:rFonts w:ascii="Arial" w:hAnsi="Arial" w:cs="Arial"/>
                <w:color w:val="000000"/>
              </w:rPr>
              <w:t xml:space="preserve"> diplomático</w:t>
            </w:r>
          </w:p>
          <w:p w14:paraId="356E3784"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7 = Soc. </w:t>
            </w:r>
            <w:r>
              <w:rPr>
                <w:rFonts w:ascii="Arial" w:hAnsi="Arial" w:cs="Arial"/>
                <w:color w:val="000000"/>
              </w:rPr>
              <w:t>e</w:t>
            </w:r>
            <w:r w:rsidRPr="008314B3">
              <w:rPr>
                <w:rFonts w:ascii="Arial" w:hAnsi="Arial" w:cs="Arial"/>
                <w:color w:val="000000"/>
              </w:rPr>
              <w:t>xtranjera sin NIT en Colombia</w:t>
            </w:r>
          </w:p>
          <w:p w14:paraId="60548809" w14:textId="77777777" w:rsidR="000A7A77" w:rsidRDefault="00F42D26" w:rsidP="00F42D26">
            <w:pPr>
              <w:ind w:right="-86"/>
              <w:contextualSpacing/>
              <w:mirrorIndents/>
              <w:jc w:val="both"/>
              <w:rPr>
                <w:rFonts w:ascii="Arial" w:hAnsi="Arial" w:cs="Arial"/>
                <w:color w:val="000000"/>
              </w:rPr>
            </w:pPr>
            <w:r>
              <w:rPr>
                <w:rFonts w:ascii="Arial" w:hAnsi="Arial" w:cs="Arial"/>
                <w:color w:val="000000"/>
              </w:rPr>
              <w:t>8</w:t>
            </w:r>
            <w:r w:rsidRPr="008314B3">
              <w:rPr>
                <w:rFonts w:ascii="Arial" w:hAnsi="Arial" w:cs="Arial"/>
                <w:color w:val="000000"/>
              </w:rPr>
              <w:t xml:space="preserve"> = Registro civil de nacimiento o NUIP</w:t>
            </w:r>
          </w:p>
          <w:p w14:paraId="25F3AD3E" w14:textId="77777777" w:rsidR="00FF6AF4" w:rsidRPr="00D6320E" w:rsidRDefault="009A4166" w:rsidP="00F42D26">
            <w:pPr>
              <w:ind w:right="-86"/>
              <w:contextualSpacing/>
              <w:mirrorIndents/>
              <w:jc w:val="both"/>
              <w:rPr>
                <w:rFonts w:ascii="Arial" w:hAnsi="Arial" w:cs="Arial"/>
                <w:color w:val="000000"/>
              </w:rPr>
            </w:pPr>
            <w:r w:rsidRPr="00D6320E">
              <w:rPr>
                <w:rFonts w:ascii="Arial" w:hAnsi="Arial" w:cs="Arial"/>
                <w:color w:val="000000"/>
              </w:rPr>
              <w:t>9 = Permiso especial de permanencia</w:t>
            </w:r>
          </w:p>
        </w:tc>
      </w:tr>
      <w:tr w:rsidR="00F42D26" w:rsidRPr="008314B3" w14:paraId="08B009F1"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0111B67"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4</w:t>
            </w:r>
          </w:p>
        </w:tc>
        <w:tc>
          <w:tcPr>
            <w:tcW w:w="1417" w:type="dxa"/>
          </w:tcPr>
          <w:p w14:paraId="2B54F438"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7529CBDA"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15</w:t>
            </w:r>
          </w:p>
        </w:tc>
        <w:tc>
          <w:tcPr>
            <w:tcW w:w="1418" w:type="dxa"/>
          </w:tcPr>
          <w:p w14:paraId="5F7E6AEC"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FD8BBF9"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 xml:space="preserve">Número de identificación </w:t>
            </w:r>
          </w:p>
        </w:tc>
      </w:tr>
      <w:tr w:rsidR="00F42D26" w:rsidRPr="008314B3" w14:paraId="1EA33B6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47A04CB"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5</w:t>
            </w:r>
          </w:p>
        </w:tc>
        <w:tc>
          <w:tcPr>
            <w:tcW w:w="1417" w:type="dxa"/>
          </w:tcPr>
          <w:p w14:paraId="3816B9F6"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5AE8E084"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32FA131A"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3EBB9C8B"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D</w:t>
            </w:r>
            <w:r>
              <w:rPr>
                <w:rFonts w:ascii="Arial" w:hAnsi="Arial" w:cs="Arial"/>
                <w:color w:val="000000"/>
              </w:rPr>
              <w:t>í</w:t>
            </w:r>
            <w:r w:rsidRPr="008314B3">
              <w:rPr>
                <w:rFonts w:ascii="Arial" w:hAnsi="Arial" w:cs="Arial"/>
                <w:color w:val="000000"/>
              </w:rPr>
              <w:t xml:space="preserve">gito de chequeo que corresponde al número de identificación </w:t>
            </w:r>
          </w:p>
          <w:p w14:paraId="3E716101"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t>N= cuando no aplique</w:t>
            </w:r>
          </w:p>
        </w:tc>
      </w:tr>
      <w:tr w:rsidR="00F42D26" w:rsidRPr="008314B3" w14:paraId="0388521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72AC8AA"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6</w:t>
            </w:r>
          </w:p>
        </w:tc>
        <w:tc>
          <w:tcPr>
            <w:tcW w:w="1417" w:type="dxa"/>
          </w:tcPr>
          <w:p w14:paraId="3F611154"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09E288D4"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p>
        </w:tc>
        <w:tc>
          <w:tcPr>
            <w:tcW w:w="1418" w:type="dxa"/>
          </w:tcPr>
          <w:p w14:paraId="52A7E12A"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D75F249"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cliente</w:t>
            </w:r>
          </w:p>
          <w:p w14:paraId="00DC8ED3"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Persona natural</w:t>
            </w:r>
          </w:p>
          <w:p w14:paraId="285FDFE3" w14:textId="77777777" w:rsidR="00F42D26" w:rsidRDefault="00F42D26" w:rsidP="00F42D26">
            <w:pPr>
              <w:ind w:right="-86"/>
              <w:contextualSpacing/>
              <w:mirrorIndents/>
              <w:jc w:val="both"/>
              <w:rPr>
                <w:rFonts w:ascii="Arial" w:hAnsi="Arial" w:cs="Arial"/>
                <w:color w:val="000000"/>
              </w:rPr>
            </w:pPr>
            <w:r w:rsidRPr="008314B3">
              <w:rPr>
                <w:rFonts w:ascii="Arial" w:hAnsi="Arial" w:cs="Arial"/>
                <w:color w:val="000000"/>
              </w:rPr>
              <w:t>1 = Persona jurídica</w:t>
            </w:r>
          </w:p>
          <w:p w14:paraId="011CD9E4"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2 = Fideicomiso o Patrimonio Autónomo</w:t>
            </w:r>
          </w:p>
          <w:p w14:paraId="4ADFB750" w14:textId="77777777" w:rsidR="00F42D26" w:rsidRPr="008314B3" w:rsidRDefault="00F42D26" w:rsidP="00F42D26">
            <w:pPr>
              <w:ind w:right="-86"/>
              <w:contextualSpacing/>
              <w:mirrorIndents/>
              <w:jc w:val="both"/>
              <w:rPr>
                <w:rFonts w:ascii="Arial" w:hAnsi="Arial" w:cs="Arial"/>
                <w:b/>
                <w:color w:val="000000"/>
              </w:rPr>
            </w:pPr>
            <w:r w:rsidRPr="008314B3">
              <w:rPr>
                <w:rFonts w:ascii="Arial" w:hAnsi="Arial" w:cs="Arial"/>
                <w:color w:val="000000"/>
              </w:rPr>
              <w:lastRenderedPageBreak/>
              <w:t>3 = Despacho Judicial</w:t>
            </w:r>
          </w:p>
        </w:tc>
      </w:tr>
      <w:tr w:rsidR="00F42D26" w:rsidRPr="008314B3" w14:paraId="1CEE1AE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FC217C5"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lastRenderedPageBreak/>
              <w:t>7</w:t>
            </w:r>
          </w:p>
        </w:tc>
        <w:tc>
          <w:tcPr>
            <w:tcW w:w="1417" w:type="dxa"/>
          </w:tcPr>
          <w:p w14:paraId="7416AB1E"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24AF93D6"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2</w:t>
            </w:r>
          </w:p>
        </w:tc>
        <w:tc>
          <w:tcPr>
            <w:tcW w:w="1418" w:type="dxa"/>
          </w:tcPr>
          <w:p w14:paraId="7EC74EFB"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3F2DF60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persona jurídica</w:t>
            </w:r>
          </w:p>
          <w:p w14:paraId="61438A4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00 = Bancos</w:t>
            </w:r>
          </w:p>
          <w:p w14:paraId="771BF684"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01 = Corporaciones financieras</w:t>
            </w:r>
          </w:p>
          <w:p w14:paraId="06CD1F6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02 = Compañías de financiamiento </w:t>
            </w:r>
          </w:p>
          <w:p w14:paraId="063AE9EC"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 xml:space="preserve">03 </w:t>
            </w:r>
            <w:r w:rsidRPr="008314B3">
              <w:rPr>
                <w:rFonts w:ascii="Arial" w:hAnsi="Arial" w:cs="Arial"/>
                <w:color w:val="000000"/>
              </w:rPr>
              <w:t>= Organismos cooperativos de grado superior</w:t>
            </w:r>
          </w:p>
          <w:p w14:paraId="1D2CAFF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04 = Cooperativas financieras</w:t>
            </w:r>
          </w:p>
          <w:p w14:paraId="56687206"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05 = Instituciones oficiales especiales</w:t>
            </w:r>
          </w:p>
          <w:p w14:paraId="7FEB2658"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06 = Sociedades comisionistas de bolsa</w:t>
            </w:r>
          </w:p>
          <w:p w14:paraId="7B2AF9D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07 = Sociedades administradoras de fondos de pensiones y cesantías</w:t>
            </w:r>
          </w:p>
          <w:p w14:paraId="3ABEF73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08 = Carteras colectivas distintas a las de seguridad social</w:t>
            </w:r>
          </w:p>
          <w:p w14:paraId="4B1F7BB5"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09 = Otros fondos administrados</w:t>
            </w:r>
          </w:p>
          <w:p w14:paraId="11D9B07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10= Sociedades fiduciarias</w:t>
            </w:r>
          </w:p>
          <w:p w14:paraId="6753734F"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11= Sociedades aseguradoras</w:t>
            </w:r>
          </w:p>
          <w:p w14:paraId="077B92B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12= Entidades no financieras del sector público </w:t>
            </w:r>
          </w:p>
          <w:p w14:paraId="2AB92BD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13= Otras personas jurídicas</w:t>
            </w:r>
          </w:p>
          <w:p w14:paraId="1CD4708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NA= Cuando no aplique</w:t>
            </w:r>
          </w:p>
        </w:tc>
      </w:tr>
      <w:tr w:rsidR="00F42D26" w:rsidRPr="008314B3" w14:paraId="04C6E3D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58ACF4E"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8</w:t>
            </w:r>
          </w:p>
        </w:tc>
        <w:tc>
          <w:tcPr>
            <w:tcW w:w="1417" w:type="dxa"/>
          </w:tcPr>
          <w:p w14:paraId="693FD6CC"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51204CDD"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5F31A4AF"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E87A4B8"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Primer apellido del titular</w:t>
            </w:r>
          </w:p>
        </w:tc>
      </w:tr>
      <w:tr w:rsidR="00F42D26" w:rsidRPr="008314B3" w14:paraId="08864DF3"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D1F5D09"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9</w:t>
            </w:r>
          </w:p>
        </w:tc>
        <w:tc>
          <w:tcPr>
            <w:tcW w:w="1417" w:type="dxa"/>
          </w:tcPr>
          <w:p w14:paraId="17410960"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51158F4"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758E6181"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723F7C09"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Segundo apellido del titular</w:t>
            </w:r>
          </w:p>
        </w:tc>
      </w:tr>
      <w:tr w:rsidR="00F42D26" w:rsidRPr="008314B3" w14:paraId="2834D37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3690D5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10</w:t>
            </w:r>
          </w:p>
        </w:tc>
        <w:tc>
          <w:tcPr>
            <w:tcW w:w="1417" w:type="dxa"/>
          </w:tcPr>
          <w:p w14:paraId="10308C15"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17AC930"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4E84FBD2"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5EBD88C5"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Primer nombre del titular</w:t>
            </w:r>
          </w:p>
        </w:tc>
      </w:tr>
      <w:tr w:rsidR="00F42D26" w:rsidRPr="008314B3" w14:paraId="5C13DA4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DA17DA3"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11</w:t>
            </w:r>
          </w:p>
        </w:tc>
        <w:tc>
          <w:tcPr>
            <w:tcW w:w="1417" w:type="dxa"/>
          </w:tcPr>
          <w:p w14:paraId="075D7DEE"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28B4D147"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3BCD6503"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51A90439"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Otros nombres del titular</w:t>
            </w:r>
          </w:p>
        </w:tc>
      </w:tr>
      <w:tr w:rsidR="00F42D26" w:rsidRPr="008314B3" w14:paraId="2DF32E6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0A9619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12</w:t>
            </w:r>
          </w:p>
        </w:tc>
        <w:tc>
          <w:tcPr>
            <w:tcW w:w="1417" w:type="dxa"/>
          </w:tcPr>
          <w:p w14:paraId="7D107247"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7AFD0AFF"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589BD218"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CD7CD7D"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Razón social</w:t>
            </w:r>
          </w:p>
        </w:tc>
      </w:tr>
      <w:tr w:rsidR="00F42D26" w:rsidRPr="008314B3" w14:paraId="4D296ED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547A77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13</w:t>
            </w:r>
          </w:p>
        </w:tc>
        <w:tc>
          <w:tcPr>
            <w:tcW w:w="1417" w:type="dxa"/>
          </w:tcPr>
          <w:p w14:paraId="08EF7039"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64B0E9D6"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72079A3F"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8B5451F"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Domicilio del titular</w:t>
            </w:r>
          </w:p>
        </w:tc>
      </w:tr>
      <w:tr w:rsidR="00F42D26" w:rsidRPr="008314B3" w14:paraId="177BF63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98DC08A"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14</w:t>
            </w:r>
          </w:p>
        </w:tc>
        <w:tc>
          <w:tcPr>
            <w:tcW w:w="1417" w:type="dxa"/>
          </w:tcPr>
          <w:p w14:paraId="5E203BD5" w14:textId="77777777" w:rsidR="00F42D26" w:rsidRPr="008314B3" w:rsidRDefault="00F42D26" w:rsidP="00F42D26">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15A44215"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2</w:t>
            </w:r>
          </w:p>
        </w:tc>
        <w:tc>
          <w:tcPr>
            <w:tcW w:w="1418" w:type="dxa"/>
          </w:tcPr>
          <w:p w14:paraId="5987E217"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4CF96A9D"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Código del departamento del domicilio del titular</w:t>
            </w:r>
          </w:p>
        </w:tc>
      </w:tr>
      <w:tr w:rsidR="00F42D26" w:rsidRPr="008314B3" w14:paraId="088BD7F9"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9A11BAF"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15</w:t>
            </w:r>
          </w:p>
        </w:tc>
        <w:tc>
          <w:tcPr>
            <w:tcW w:w="1417" w:type="dxa"/>
          </w:tcPr>
          <w:p w14:paraId="04AFC68B" w14:textId="77777777" w:rsidR="00F42D26" w:rsidRPr="008314B3" w:rsidRDefault="00F42D26" w:rsidP="00F42D26">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66607E49"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3</w:t>
            </w:r>
          </w:p>
        </w:tc>
        <w:tc>
          <w:tcPr>
            <w:tcW w:w="1418" w:type="dxa"/>
          </w:tcPr>
          <w:p w14:paraId="1ED9B4C7"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0F8EC3E"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Código del municipio del domicilio del titular</w:t>
            </w:r>
          </w:p>
        </w:tc>
      </w:tr>
      <w:tr w:rsidR="00F42D26" w:rsidRPr="008314B3" w14:paraId="7E50C04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7E92FF0"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16</w:t>
            </w:r>
          </w:p>
        </w:tc>
        <w:tc>
          <w:tcPr>
            <w:tcW w:w="1417" w:type="dxa"/>
          </w:tcPr>
          <w:p w14:paraId="47E10B24" w14:textId="77777777" w:rsidR="00F42D26" w:rsidRPr="008314B3" w:rsidRDefault="00F42D26" w:rsidP="00F42D26">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1F752EC9"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10</w:t>
            </w:r>
          </w:p>
        </w:tc>
        <w:tc>
          <w:tcPr>
            <w:tcW w:w="1418" w:type="dxa"/>
          </w:tcPr>
          <w:p w14:paraId="6D908C2A"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5D5E1B78"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Número telefónico fijo</w:t>
            </w:r>
          </w:p>
        </w:tc>
      </w:tr>
      <w:tr w:rsidR="00F42D26" w:rsidRPr="008314B3" w14:paraId="53AD7F7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AEE57E2"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17</w:t>
            </w:r>
          </w:p>
        </w:tc>
        <w:tc>
          <w:tcPr>
            <w:tcW w:w="1417" w:type="dxa"/>
          </w:tcPr>
          <w:p w14:paraId="24AE7A81"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549E7503"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5</w:t>
            </w:r>
            <w:r w:rsidRPr="008314B3">
              <w:rPr>
                <w:rFonts w:ascii="Arial" w:hAnsi="Arial" w:cs="Arial"/>
                <w:color w:val="000000"/>
              </w:rPr>
              <w:t>0</w:t>
            </w:r>
          </w:p>
        </w:tc>
        <w:tc>
          <w:tcPr>
            <w:tcW w:w="1418" w:type="dxa"/>
          </w:tcPr>
          <w:p w14:paraId="5DFBDF3C"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22AFF743"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Número celular</w:t>
            </w:r>
          </w:p>
        </w:tc>
      </w:tr>
      <w:tr w:rsidR="00F42D26" w:rsidRPr="008314B3" w14:paraId="64B9726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2009016" w14:textId="77777777" w:rsidR="00F42D26" w:rsidRPr="008314B3" w:rsidRDefault="00F42D26" w:rsidP="00F42D26">
            <w:pPr>
              <w:ind w:right="-86"/>
              <w:contextualSpacing/>
              <w:mirrorIndents/>
              <w:jc w:val="center"/>
              <w:rPr>
                <w:rFonts w:ascii="Arial" w:hAnsi="Arial" w:cs="Arial"/>
                <w:b/>
                <w:color w:val="000000"/>
              </w:rPr>
            </w:pPr>
            <w:r>
              <w:rPr>
                <w:rFonts w:ascii="Arial" w:hAnsi="Arial" w:cs="Arial"/>
                <w:color w:val="000000"/>
              </w:rPr>
              <w:t>18</w:t>
            </w:r>
          </w:p>
        </w:tc>
        <w:tc>
          <w:tcPr>
            <w:tcW w:w="1417" w:type="dxa"/>
          </w:tcPr>
          <w:p w14:paraId="2AA4863E"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04BEC1BB"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50</w:t>
            </w:r>
          </w:p>
        </w:tc>
        <w:tc>
          <w:tcPr>
            <w:tcW w:w="1418" w:type="dxa"/>
          </w:tcPr>
          <w:p w14:paraId="251AE82B"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N</w:t>
            </w:r>
          </w:p>
        </w:tc>
        <w:tc>
          <w:tcPr>
            <w:tcW w:w="3827" w:type="dxa"/>
          </w:tcPr>
          <w:p w14:paraId="14498D2B"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Correo ele</w:t>
            </w:r>
            <w:r>
              <w:rPr>
                <w:rFonts w:ascii="Arial" w:hAnsi="Arial" w:cs="Arial"/>
                <w:color w:val="000000"/>
              </w:rPr>
              <w:t>ctrónico</w:t>
            </w:r>
          </w:p>
        </w:tc>
      </w:tr>
      <w:tr w:rsidR="00F42D26" w:rsidRPr="008314B3" w14:paraId="65534B12"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966B3B5"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1</w:t>
            </w:r>
            <w:r>
              <w:rPr>
                <w:rFonts w:ascii="Arial" w:hAnsi="Arial" w:cs="Arial"/>
                <w:color w:val="000000"/>
              </w:rPr>
              <w:t>9</w:t>
            </w:r>
          </w:p>
        </w:tc>
        <w:tc>
          <w:tcPr>
            <w:tcW w:w="1417" w:type="dxa"/>
          </w:tcPr>
          <w:p w14:paraId="3408FBE0" w14:textId="77777777" w:rsidR="00F42D26" w:rsidRPr="008314B3" w:rsidRDefault="00F42D26" w:rsidP="00F42D26">
            <w:pPr>
              <w:ind w:right="-86"/>
              <w:contextualSpacing/>
              <w:mirrorIndents/>
              <w:rPr>
                <w:rFonts w:ascii="Arial" w:hAnsi="Arial" w:cs="Arial"/>
                <w:b/>
                <w:color w:val="000000"/>
              </w:rPr>
            </w:pPr>
            <w:r w:rsidRPr="008314B3">
              <w:rPr>
                <w:rFonts w:ascii="Arial" w:hAnsi="Arial" w:cs="Arial"/>
                <w:color w:val="000000"/>
              </w:rPr>
              <w:t>Numérico</w:t>
            </w:r>
          </w:p>
        </w:tc>
        <w:tc>
          <w:tcPr>
            <w:tcW w:w="1134" w:type="dxa"/>
          </w:tcPr>
          <w:p w14:paraId="57B38109" w14:textId="77777777" w:rsidR="00F42D26" w:rsidRPr="008314B3" w:rsidRDefault="00F42D26" w:rsidP="00F42D26">
            <w:pPr>
              <w:ind w:right="-86"/>
              <w:contextualSpacing/>
              <w:mirrorIndents/>
              <w:jc w:val="center"/>
              <w:rPr>
                <w:rFonts w:ascii="Arial" w:hAnsi="Arial" w:cs="Arial"/>
                <w:b/>
                <w:color w:val="000000"/>
              </w:rPr>
            </w:pPr>
            <w:r w:rsidRPr="008314B3">
              <w:rPr>
                <w:rFonts w:ascii="Arial" w:hAnsi="Arial" w:cs="Arial"/>
                <w:color w:val="000000"/>
              </w:rPr>
              <w:t>2</w:t>
            </w:r>
          </w:p>
        </w:tc>
        <w:tc>
          <w:tcPr>
            <w:tcW w:w="1418" w:type="dxa"/>
          </w:tcPr>
          <w:p w14:paraId="1C6A2D1C"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305141C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producto</w:t>
            </w:r>
          </w:p>
          <w:p w14:paraId="3855F28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00= Depósito cuenta corriente </w:t>
            </w:r>
          </w:p>
          <w:p w14:paraId="5446AA9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01= Depósitos simples </w:t>
            </w:r>
          </w:p>
          <w:p w14:paraId="360C4D5C" w14:textId="00992FEF" w:rsidR="00F42D26" w:rsidRPr="008314B3" w:rsidRDefault="00F42D26" w:rsidP="00F42D26">
            <w:pPr>
              <w:ind w:right="-86"/>
              <w:contextualSpacing/>
              <w:mirrorIndents/>
              <w:jc w:val="both"/>
              <w:rPr>
                <w:rFonts w:ascii="Arial" w:hAnsi="Arial" w:cs="Arial"/>
                <w:color w:val="000000"/>
                <w:lang w:val="pt-BR"/>
              </w:rPr>
            </w:pPr>
            <w:r w:rsidRPr="008314B3">
              <w:rPr>
                <w:rFonts w:ascii="Arial" w:hAnsi="Arial" w:cs="Arial"/>
                <w:color w:val="000000"/>
                <w:lang w:val="pt-BR"/>
              </w:rPr>
              <w:t xml:space="preserve">02= Certificados de </w:t>
            </w:r>
            <w:r w:rsidR="004A722D" w:rsidRPr="008314B3">
              <w:rPr>
                <w:rFonts w:ascii="Arial" w:hAnsi="Arial" w:cs="Arial"/>
                <w:color w:val="000000"/>
                <w:lang w:val="pt-BR"/>
              </w:rPr>
              <w:t>d</w:t>
            </w:r>
            <w:r w:rsidR="004A722D">
              <w:rPr>
                <w:rFonts w:ascii="Arial" w:hAnsi="Arial" w:cs="Arial"/>
                <w:color w:val="000000"/>
                <w:lang w:val="pt-BR"/>
              </w:rPr>
              <w:t>e</w:t>
            </w:r>
            <w:r w:rsidR="004A722D" w:rsidRPr="008314B3">
              <w:rPr>
                <w:rFonts w:ascii="Arial" w:hAnsi="Arial" w:cs="Arial"/>
                <w:color w:val="000000"/>
                <w:lang w:val="pt-BR"/>
              </w:rPr>
              <w:t>p</w:t>
            </w:r>
            <w:r w:rsidR="004A722D">
              <w:rPr>
                <w:rFonts w:ascii="Arial" w:hAnsi="Arial" w:cs="Arial"/>
                <w:color w:val="000000"/>
                <w:lang w:val="pt-BR"/>
              </w:rPr>
              <w:t>ó</w:t>
            </w:r>
            <w:r w:rsidR="004A722D" w:rsidRPr="008314B3">
              <w:rPr>
                <w:rFonts w:ascii="Arial" w:hAnsi="Arial" w:cs="Arial"/>
                <w:color w:val="000000"/>
                <w:lang w:val="pt-BR"/>
              </w:rPr>
              <w:t xml:space="preserve">sito </w:t>
            </w:r>
            <w:r w:rsidRPr="008314B3">
              <w:rPr>
                <w:rFonts w:ascii="Arial" w:hAnsi="Arial" w:cs="Arial"/>
                <w:color w:val="000000"/>
                <w:lang w:val="pt-BR"/>
              </w:rPr>
              <w:t xml:space="preserve">a </w:t>
            </w:r>
            <w:r w:rsidR="004A722D" w:rsidRPr="008314B3">
              <w:rPr>
                <w:rFonts w:ascii="Arial" w:hAnsi="Arial" w:cs="Arial"/>
                <w:color w:val="000000"/>
                <w:lang w:val="pt-BR"/>
              </w:rPr>
              <w:t>término</w:t>
            </w:r>
            <w:r w:rsidRPr="008314B3">
              <w:rPr>
                <w:rFonts w:ascii="Arial" w:hAnsi="Arial" w:cs="Arial"/>
                <w:color w:val="000000"/>
                <w:lang w:val="pt-BR"/>
              </w:rPr>
              <w:t xml:space="preserve"> </w:t>
            </w:r>
          </w:p>
          <w:p w14:paraId="110093B9"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03= Depósitos de ahorro </w:t>
            </w:r>
          </w:p>
          <w:p w14:paraId="5E2FD6C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04= Cuentas de ahorro especial </w:t>
            </w:r>
          </w:p>
          <w:p w14:paraId="6C4E8CF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05= Depósitos especiales </w:t>
            </w:r>
          </w:p>
          <w:p w14:paraId="3EF2EE7B" w14:textId="4D7C7AA6"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06= Servicios bancarios de recaudo</w:t>
            </w:r>
          </w:p>
          <w:p w14:paraId="08B3C77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08= Bonos hipotecarios </w:t>
            </w:r>
          </w:p>
          <w:p w14:paraId="73F6FCF5" w14:textId="16602A1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09= </w:t>
            </w:r>
            <w:r w:rsidRPr="004A722D">
              <w:rPr>
                <w:rFonts w:ascii="Arial" w:hAnsi="Arial" w:cs="Arial"/>
                <w:b/>
                <w:bCs/>
                <w:color w:val="000000"/>
                <w:u w:val="single"/>
              </w:rPr>
              <w:t xml:space="preserve">Depósitos </w:t>
            </w:r>
            <w:r w:rsidR="008F6B2F" w:rsidRPr="004A722D">
              <w:rPr>
                <w:rFonts w:ascii="Arial" w:hAnsi="Arial" w:cs="Arial"/>
                <w:b/>
                <w:bCs/>
                <w:color w:val="000000"/>
                <w:u w:val="single"/>
              </w:rPr>
              <w:t xml:space="preserve">de </w:t>
            </w:r>
            <w:r w:rsidR="00A645BB" w:rsidRPr="004A722D">
              <w:rPr>
                <w:rFonts w:ascii="Arial" w:hAnsi="Arial" w:cs="Arial"/>
                <w:b/>
                <w:bCs/>
                <w:color w:val="000000"/>
                <w:u w:val="single"/>
              </w:rPr>
              <w:t>b</w:t>
            </w:r>
            <w:r w:rsidR="008F6B2F" w:rsidRPr="004A722D">
              <w:rPr>
                <w:rFonts w:ascii="Arial" w:hAnsi="Arial" w:cs="Arial"/>
                <w:b/>
                <w:bCs/>
                <w:color w:val="000000"/>
                <w:u w:val="single"/>
              </w:rPr>
              <w:t xml:space="preserve">ajo </w:t>
            </w:r>
            <w:r w:rsidR="00A645BB" w:rsidRPr="004A722D">
              <w:rPr>
                <w:rFonts w:ascii="Arial" w:hAnsi="Arial" w:cs="Arial"/>
                <w:b/>
                <w:bCs/>
                <w:color w:val="000000"/>
                <w:u w:val="single"/>
              </w:rPr>
              <w:t>m</w:t>
            </w:r>
            <w:r w:rsidR="008F6B2F" w:rsidRPr="004A722D">
              <w:rPr>
                <w:rFonts w:ascii="Arial" w:hAnsi="Arial" w:cs="Arial"/>
                <w:b/>
                <w:bCs/>
                <w:color w:val="000000"/>
                <w:u w:val="single"/>
              </w:rPr>
              <w:t xml:space="preserve">onto y </w:t>
            </w:r>
            <w:r w:rsidR="00A645BB" w:rsidRPr="004A722D">
              <w:rPr>
                <w:rFonts w:ascii="Arial" w:hAnsi="Arial" w:cs="Arial"/>
                <w:b/>
                <w:bCs/>
                <w:color w:val="000000"/>
                <w:u w:val="single"/>
              </w:rPr>
              <w:t>d</w:t>
            </w:r>
            <w:r w:rsidR="008F6B2F" w:rsidRPr="004A722D">
              <w:rPr>
                <w:rFonts w:ascii="Arial" w:hAnsi="Arial" w:cs="Arial"/>
                <w:b/>
                <w:bCs/>
                <w:color w:val="000000"/>
                <w:u w:val="single"/>
              </w:rPr>
              <w:t xml:space="preserve">epósitos </w:t>
            </w:r>
            <w:r w:rsidR="00A645BB" w:rsidRPr="004A722D">
              <w:rPr>
                <w:rFonts w:ascii="Arial" w:hAnsi="Arial" w:cs="Arial"/>
                <w:b/>
                <w:bCs/>
                <w:color w:val="000000"/>
                <w:u w:val="single"/>
              </w:rPr>
              <w:t>o</w:t>
            </w:r>
            <w:r w:rsidR="008F6B2F" w:rsidRPr="004A722D">
              <w:rPr>
                <w:rFonts w:ascii="Arial" w:hAnsi="Arial" w:cs="Arial"/>
                <w:b/>
                <w:bCs/>
                <w:color w:val="000000"/>
                <w:u w:val="single"/>
              </w:rPr>
              <w:t>rdinarios (antes depósitos electrónicos)</w:t>
            </w:r>
          </w:p>
        </w:tc>
      </w:tr>
      <w:tr w:rsidR="00F42D26" w:rsidRPr="008314B3" w14:paraId="599B78A3"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773EC59"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lastRenderedPageBreak/>
              <w:t>20</w:t>
            </w:r>
          </w:p>
        </w:tc>
        <w:tc>
          <w:tcPr>
            <w:tcW w:w="1417" w:type="dxa"/>
          </w:tcPr>
          <w:p w14:paraId="453EE102"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184AD8EE"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w:t>
            </w:r>
            <w:r>
              <w:rPr>
                <w:rFonts w:ascii="Arial" w:hAnsi="Arial" w:cs="Arial"/>
                <w:color w:val="000000"/>
              </w:rPr>
              <w:t>5</w:t>
            </w:r>
          </w:p>
        </w:tc>
        <w:tc>
          <w:tcPr>
            <w:tcW w:w="1418" w:type="dxa"/>
          </w:tcPr>
          <w:p w14:paraId="0A70D5B7"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5C38A40"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Código de identificación del producto</w:t>
            </w:r>
          </w:p>
        </w:tc>
      </w:tr>
      <w:tr w:rsidR="00F42D26" w:rsidRPr="008314B3" w14:paraId="1E92DB3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C6FF8AE"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21</w:t>
            </w:r>
          </w:p>
        </w:tc>
        <w:tc>
          <w:tcPr>
            <w:tcW w:w="1417" w:type="dxa"/>
          </w:tcPr>
          <w:p w14:paraId="2EA40188"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64DB7B79"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531CAC38"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E07C354"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Tipo de cuenta </w:t>
            </w:r>
          </w:p>
          <w:p w14:paraId="5ADD1EF8"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Individual</w:t>
            </w:r>
          </w:p>
          <w:p w14:paraId="6FF9E56F"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1 = Conjunta </w:t>
            </w:r>
          </w:p>
          <w:p w14:paraId="60E3CF4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2 = Colectiva/ Alternativa  </w:t>
            </w:r>
          </w:p>
        </w:tc>
      </w:tr>
      <w:tr w:rsidR="00F42D26" w:rsidRPr="008314B3" w14:paraId="096AFCD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2F178D9"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22</w:t>
            </w:r>
          </w:p>
        </w:tc>
        <w:tc>
          <w:tcPr>
            <w:tcW w:w="1417" w:type="dxa"/>
          </w:tcPr>
          <w:p w14:paraId="04B5CD77"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4D97FD4A"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5ADCCD0C" w14:textId="77777777" w:rsidR="00F42D26"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3B339B9" w14:textId="77777777" w:rsidR="00F42D26" w:rsidRPr="008314B3" w:rsidRDefault="00F42D26" w:rsidP="00F42D26">
            <w:pPr>
              <w:ind w:right="-86"/>
              <w:contextualSpacing/>
              <w:mirrorIndents/>
              <w:jc w:val="both"/>
              <w:rPr>
                <w:rFonts w:ascii="Arial" w:hAnsi="Arial" w:cs="Arial"/>
                <w:color w:val="000000"/>
              </w:rPr>
            </w:pPr>
            <w:r>
              <w:rPr>
                <w:rFonts w:ascii="Arial" w:hAnsi="Arial" w:cs="Arial"/>
                <w:color w:val="000000"/>
              </w:rPr>
              <w:t>Estado del producto</w:t>
            </w:r>
          </w:p>
          <w:p w14:paraId="6DBA4B6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0 = </w:t>
            </w:r>
            <w:r>
              <w:rPr>
                <w:rFonts w:ascii="Arial" w:hAnsi="Arial" w:cs="Arial"/>
                <w:color w:val="000000"/>
              </w:rPr>
              <w:t>Activo</w:t>
            </w:r>
          </w:p>
          <w:p w14:paraId="1EEC203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1 = </w:t>
            </w:r>
            <w:r>
              <w:rPr>
                <w:rFonts w:ascii="Arial" w:hAnsi="Arial" w:cs="Arial"/>
                <w:color w:val="000000"/>
              </w:rPr>
              <w:t>Inactivo</w:t>
            </w:r>
            <w:r w:rsidRPr="008314B3">
              <w:rPr>
                <w:rFonts w:ascii="Arial" w:hAnsi="Arial" w:cs="Arial"/>
                <w:color w:val="000000"/>
              </w:rPr>
              <w:t xml:space="preserve"> </w:t>
            </w:r>
          </w:p>
          <w:p w14:paraId="639C9773"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2 = </w:t>
            </w:r>
            <w:r>
              <w:rPr>
                <w:rFonts w:ascii="Arial" w:hAnsi="Arial" w:cs="Arial"/>
                <w:color w:val="000000"/>
              </w:rPr>
              <w:t>Abandonado</w:t>
            </w:r>
            <w:r w:rsidRPr="008314B3">
              <w:rPr>
                <w:rFonts w:ascii="Arial" w:hAnsi="Arial" w:cs="Arial"/>
                <w:color w:val="000000"/>
              </w:rPr>
              <w:t xml:space="preserve">  </w:t>
            </w:r>
          </w:p>
        </w:tc>
      </w:tr>
      <w:tr w:rsidR="00F42D26" w:rsidRPr="008314B3" w14:paraId="5A01A7D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87239FD"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23</w:t>
            </w:r>
          </w:p>
        </w:tc>
        <w:tc>
          <w:tcPr>
            <w:tcW w:w="1417" w:type="dxa"/>
          </w:tcPr>
          <w:p w14:paraId="01278B1C"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65106FBC"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429B72D6"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091647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Tipo de moneda</w:t>
            </w:r>
          </w:p>
          <w:p w14:paraId="44C90D1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Local</w:t>
            </w:r>
          </w:p>
          <w:p w14:paraId="7007101A"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 = Extranjera</w:t>
            </w:r>
          </w:p>
        </w:tc>
      </w:tr>
      <w:tr w:rsidR="00F42D26" w:rsidRPr="008314B3" w14:paraId="524ECBF1"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C918ADA"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24</w:t>
            </w:r>
          </w:p>
        </w:tc>
        <w:tc>
          <w:tcPr>
            <w:tcW w:w="1417" w:type="dxa"/>
          </w:tcPr>
          <w:p w14:paraId="46887E33"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7D5E3C6C"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20</w:t>
            </w:r>
          </w:p>
        </w:tc>
        <w:tc>
          <w:tcPr>
            <w:tcW w:w="1418" w:type="dxa"/>
          </w:tcPr>
          <w:p w14:paraId="2340E988"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0C4BC846"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Saldo de capital al corte </w:t>
            </w:r>
          </w:p>
        </w:tc>
      </w:tr>
      <w:tr w:rsidR="00F42D26" w:rsidRPr="008314B3" w14:paraId="294A9BE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3F2C454"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25</w:t>
            </w:r>
          </w:p>
        </w:tc>
        <w:tc>
          <w:tcPr>
            <w:tcW w:w="1417" w:type="dxa"/>
          </w:tcPr>
          <w:p w14:paraId="036293F3" w14:textId="77777777" w:rsidR="00F42D26" w:rsidRPr="008314B3" w:rsidRDefault="00F42D26" w:rsidP="00F42D26">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77D2850D"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62473144"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6039ED1F"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 xml:space="preserve">"+" si el saldo al corte de la columna </w:t>
            </w:r>
            <w:r>
              <w:rPr>
                <w:rFonts w:ascii="Arial" w:hAnsi="Arial" w:cs="Arial"/>
                <w:color w:val="000000"/>
              </w:rPr>
              <w:t>24</w:t>
            </w:r>
            <w:r w:rsidRPr="008314B3">
              <w:rPr>
                <w:rFonts w:ascii="Arial" w:hAnsi="Arial" w:cs="Arial"/>
                <w:color w:val="000000"/>
              </w:rPr>
              <w:t xml:space="preserve"> es mayor o igual a cero o "-" si el campo es menor a cero.</w:t>
            </w:r>
          </w:p>
        </w:tc>
      </w:tr>
      <w:tr w:rsidR="00F42D26" w:rsidRPr="008314B3" w14:paraId="12554AAA"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E4C8886"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26</w:t>
            </w:r>
          </w:p>
        </w:tc>
        <w:tc>
          <w:tcPr>
            <w:tcW w:w="1417" w:type="dxa"/>
          </w:tcPr>
          <w:p w14:paraId="491E43B6" w14:textId="77777777" w:rsidR="00F42D26" w:rsidRPr="008314B3" w:rsidRDefault="00F42D26" w:rsidP="00F42D26">
            <w:pPr>
              <w:contextualSpacing/>
              <w:mirrorIndents/>
              <w:rPr>
                <w:rFonts w:ascii="Arial" w:hAnsi="Arial" w:cs="Arial"/>
                <w:color w:val="000000"/>
              </w:rPr>
            </w:pPr>
            <w:r w:rsidRPr="008314B3">
              <w:rPr>
                <w:rFonts w:ascii="Arial" w:hAnsi="Arial" w:cs="Arial"/>
                <w:color w:val="000000"/>
              </w:rPr>
              <w:t>Numérico</w:t>
            </w:r>
          </w:p>
        </w:tc>
        <w:tc>
          <w:tcPr>
            <w:tcW w:w="1134" w:type="dxa"/>
          </w:tcPr>
          <w:p w14:paraId="29187E73"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20</w:t>
            </w:r>
          </w:p>
        </w:tc>
        <w:tc>
          <w:tcPr>
            <w:tcW w:w="1418" w:type="dxa"/>
          </w:tcPr>
          <w:p w14:paraId="2BB7D9BF"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4729314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Saldo de los intereses corrientes causados y no pagados al corte</w:t>
            </w:r>
          </w:p>
        </w:tc>
      </w:tr>
      <w:tr w:rsidR="00F42D26" w:rsidRPr="008314B3" w14:paraId="2CF1AA60"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D1E209D"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2</w:t>
            </w:r>
            <w:r>
              <w:rPr>
                <w:rFonts w:ascii="Arial" w:hAnsi="Arial" w:cs="Arial"/>
                <w:color w:val="000000"/>
              </w:rPr>
              <w:t>7</w:t>
            </w:r>
          </w:p>
          <w:p w14:paraId="37D62477" w14:textId="77777777" w:rsidR="00F42D26" w:rsidRPr="008314B3" w:rsidRDefault="00F42D26" w:rsidP="00F42D26">
            <w:pPr>
              <w:ind w:right="-86"/>
              <w:contextualSpacing/>
              <w:mirrorIndents/>
              <w:jc w:val="center"/>
              <w:rPr>
                <w:rFonts w:ascii="Arial" w:hAnsi="Arial" w:cs="Arial"/>
                <w:color w:val="000000"/>
              </w:rPr>
            </w:pPr>
          </w:p>
        </w:tc>
        <w:tc>
          <w:tcPr>
            <w:tcW w:w="1417" w:type="dxa"/>
          </w:tcPr>
          <w:p w14:paraId="2D41C5C5" w14:textId="77777777" w:rsidR="00F42D26" w:rsidRPr="008314B3" w:rsidRDefault="00F42D26" w:rsidP="00F42D26">
            <w:pPr>
              <w:contextualSpacing/>
              <w:mirrorIndents/>
              <w:rPr>
                <w:rFonts w:ascii="Arial" w:hAnsi="Arial" w:cs="Arial"/>
                <w:color w:val="000000"/>
              </w:rPr>
            </w:pPr>
            <w:r w:rsidRPr="008314B3">
              <w:rPr>
                <w:rFonts w:ascii="Arial" w:hAnsi="Arial" w:cs="Arial"/>
                <w:color w:val="000000"/>
              </w:rPr>
              <w:t>Numérico</w:t>
            </w:r>
          </w:p>
        </w:tc>
        <w:tc>
          <w:tcPr>
            <w:tcW w:w="1134" w:type="dxa"/>
          </w:tcPr>
          <w:p w14:paraId="4F4CD68E" w14:textId="77777777" w:rsidR="00F42D26" w:rsidRPr="008314B3" w:rsidRDefault="00F42D26" w:rsidP="00F42D26">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51CFE412" w14:textId="77777777" w:rsidR="00F42D26" w:rsidRPr="008314B3" w:rsidRDefault="0027706C" w:rsidP="0027706C">
            <w:pPr>
              <w:ind w:right="-86"/>
              <w:contextualSpacing/>
              <w:mirrorIndents/>
              <w:jc w:val="center"/>
              <w:rPr>
                <w:rFonts w:ascii="Arial" w:hAnsi="Arial" w:cs="Arial"/>
                <w:color w:val="000000"/>
              </w:rPr>
            </w:pPr>
            <w:r>
              <w:rPr>
                <w:rFonts w:ascii="Arial" w:hAnsi="Arial" w:cs="Arial"/>
                <w:color w:val="000000"/>
              </w:rPr>
              <w:t>S</w:t>
            </w:r>
          </w:p>
        </w:tc>
        <w:tc>
          <w:tcPr>
            <w:tcW w:w="3827" w:type="dxa"/>
          </w:tcPr>
          <w:p w14:paraId="2F6D624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Estatus de propiedad</w:t>
            </w:r>
          </w:p>
          <w:p w14:paraId="125F17AE"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0 = Embargado</w:t>
            </w:r>
          </w:p>
          <w:p w14:paraId="651C2D4C"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1 = Pignorado</w:t>
            </w:r>
          </w:p>
          <w:p w14:paraId="0502BA91"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2 = Extinción de dominio</w:t>
            </w:r>
          </w:p>
          <w:p w14:paraId="54BC0D1D"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3 = Embargado y pignorado</w:t>
            </w:r>
          </w:p>
          <w:p w14:paraId="4D4FF37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4 = Embargado y con extinción de dominio</w:t>
            </w:r>
          </w:p>
          <w:p w14:paraId="0F3C0595"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5 = Pignorado y con extinción de dominio</w:t>
            </w:r>
          </w:p>
          <w:p w14:paraId="0CAEE772"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6 = No aplica</w:t>
            </w:r>
          </w:p>
        </w:tc>
      </w:tr>
      <w:tr w:rsidR="00F42D26" w:rsidRPr="008314B3" w14:paraId="07BF85E6"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E21F3EC" w14:textId="77777777" w:rsidR="00F42D26" w:rsidRPr="008314B3" w:rsidRDefault="00F42D26" w:rsidP="00F42D26">
            <w:pPr>
              <w:ind w:right="-86"/>
              <w:contextualSpacing/>
              <w:mirrorIndents/>
              <w:jc w:val="both"/>
              <w:rPr>
                <w:rFonts w:ascii="Arial" w:hAnsi="Arial" w:cs="Arial"/>
                <w:color w:val="000000"/>
              </w:rPr>
            </w:pPr>
          </w:p>
        </w:tc>
        <w:tc>
          <w:tcPr>
            <w:tcW w:w="1417" w:type="dxa"/>
          </w:tcPr>
          <w:p w14:paraId="079796C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TOTAL</w:t>
            </w:r>
          </w:p>
        </w:tc>
        <w:tc>
          <w:tcPr>
            <w:tcW w:w="1134" w:type="dxa"/>
          </w:tcPr>
          <w:p w14:paraId="5D80154D" w14:textId="77777777" w:rsidR="00F42D26" w:rsidRPr="008314B3" w:rsidRDefault="00F42D26" w:rsidP="00F42D26">
            <w:pPr>
              <w:ind w:right="-86"/>
              <w:contextualSpacing/>
              <w:mirrorIndents/>
              <w:jc w:val="center"/>
              <w:rPr>
                <w:rFonts w:ascii="Arial" w:hAnsi="Arial" w:cs="Arial"/>
                <w:color w:val="000000"/>
              </w:rPr>
            </w:pPr>
            <w:r>
              <w:rPr>
                <w:rFonts w:ascii="Arial" w:hAnsi="Arial" w:cs="Arial"/>
                <w:color w:val="000000"/>
              </w:rPr>
              <w:t>896</w:t>
            </w:r>
          </w:p>
        </w:tc>
        <w:tc>
          <w:tcPr>
            <w:tcW w:w="1418" w:type="dxa"/>
          </w:tcPr>
          <w:p w14:paraId="15BE0FFB" w14:textId="77777777" w:rsidR="00F42D26" w:rsidRPr="008314B3" w:rsidRDefault="00F42D26" w:rsidP="00F42D26">
            <w:pPr>
              <w:ind w:right="-86"/>
              <w:contextualSpacing/>
              <w:mirrorIndents/>
              <w:jc w:val="both"/>
              <w:rPr>
                <w:rFonts w:ascii="Arial" w:hAnsi="Arial" w:cs="Arial"/>
                <w:color w:val="000000"/>
              </w:rPr>
            </w:pPr>
          </w:p>
        </w:tc>
        <w:tc>
          <w:tcPr>
            <w:tcW w:w="3827" w:type="dxa"/>
          </w:tcPr>
          <w:p w14:paraId="3777BDF7" w14:textId="77777777" w:rsidR="00F42D26" w:rsidRPr="008314B3" w:rsidRDefault="00F42D26" w:rsidP="00F42D26">
            <w:pPr>
              <w:ind w:right="-86"/>
              <w:contextualSpacing/>
              <w:mirrorIndents/>
              <w:jc w:val="both"/>
              <w:rPr>
                <w:rFonts w:ascii="Arial" w:hAnsi="Arial" w:cs="Arial"/>
                <w:color w:val="000000"/>
              </w:rPr>
            </w:pPr>
            <w:r w:rsidRPr="008314B3">
              <w:rPr>
                <w:rFonts w:ascii="Arial" w:hAnsi="Arial" w:cs="Arial"/>
                <w:color w:val="000000"/>
              </w:rPr>
              <w:t>Caracteres</w:t>
            </w:r>
          </w:p>
        </w:tc>
      </w:tr>
    </w:tbl>
    <w:p w14:paraId="598081E0" w14:textId="77777777" w:rsidR="00D94D6C" w:rsidRDefault="00D94D6C" w:rsidP="00D94D6C">
      <w:pPr>
        <w:jc w:val="both"/>
        <w:rPr>
          <w:rFonts w:ascii="Arial" w:hAnsi="Arial" w:cs="Arial"/>
          <w:sz w:val="24"/>
          <w:szCs w:val="24"/>
        </w:rPr>
      </w:pPr>
      <w:r w:rsidRPr="00067A2E">
        <w:rPr>
          <w:rFonts w:ascii="Arial" w:hAnsi="Arial" w:cs="Arial"/>
          <w:b/>
          <w:sz w:val="24"/>
          <w:szCs w:val="24"/>
        </w:rPr>
        <w:t>Nota:</w:t>
      </w:r>
      <w:r w:rsidRPr="00067A2E">
        <w:rPr>
          <w:rFonts w:ascii="Arial" w:hAnsi="Arial" w:cs="Arial"/>
          <w:sz w:val="24"/>
          <w:szCs w:val="24"/>
        </w:rPr>
        <w:t xml:space="preserve"> En los </w:t>
      </w:r>
      <w:r w:rsidR="002833A5" w:rsidRPr="00067A2E">
        <w:rPr>
          <w:rFonts w:ascii="Arial" w:hAnsi="Arial" w:cs="Arial"/>
          <w:sz w:val="24"/>
          <w:szCs w:val="24"/>
        </w:rPr>
        <w:t>casos en que</w:t>
      </w:r>
      <w:r w:rsidR="00067A2E" w:rsidRPr="00067A2E">
        <w:rPr>
          <w:rFonts w:ascii="Arial" w:hAnsi="Arial" w:cs="Arial"/>
          <w:sz w:val="24"/>
          <w:szCs w:val="24"/>
        </w:rPr>
        <w:t xml:space="preserve"> </w:t>
      </w:r>
      <w:r w:rsidRPr="00067A2E">
        <w:rPr>
          <w:rFonts w:ascii="Arial" w:hAnsi="Arial" w:cs="Arial"/>
          <w:sz w:val="24"/>
          <w:szCs w:val="24"/>
        </w:rPr>
        <w:t xml:space="preserve">la entidad </w:t>
      </w:r>
      <w:r w:rsidR="00067A2E" w:rsidRPr="00067A2E">
        <w:rPr>
          <w:rFonts w:ascii="Arial" w:hAnsi="Arial" w:cs="Arial"/>
          <w:sz w:val="24"/>
          <w:szCs w:val="24"/>
        </w:rPr>
        <w:t xml:space="preserve">inscrita </w:t>
      </w:r>
      <w:r w:rsidRPr="00067A2E">
        <w:rPr>
          <w:rFonts w:ascii="Arial" w:hAnsi="Arial" w:cs="Arial"/>
          <w:sz w:val="24"/>
          <w:szCs w:val="24"/>
        </w:rPr>
        <w:t xml:space="preserve">no cuente con la información </w:t>
      </w:r>
      <w:r w:rsidR="00067A2E" w:rsidRPr="00067A2E">
        <w:rPr>
          <w:rFonts w:ascii="Arial" w:hAnsi="Arial" w:cs="Arial"/>
          <w:sz w:val="24"/>
          <w:szCs w:val="24"/>
        </w:rPr>
        <w:t xml:space="preserve">relacionada con el número telefónico fijo, número celular o correo electrónico del titular, se deberán </w:t>
      </w:r>
      <w:r w:rsidRPr="00067A2E">
        <w:rPr>
          <w:rFonts w:ascii="Arial" w:hAnsi="Arial" w:cs="Arial"/>
          <w:sz w:val="24"/>
          <w:szCs w:val="24"/>
        </w:rPr>
        <w:t>aplicar las reglas generales de campos numéricos (llenar con ceros) y alfanuméricos (llenar con espacios en blanco).</w:t>
      </w:r>
    </w:p>
    <w:p w14:paraId="3203467E" w14:textId="77777777" w:rsidR="00BA3B41" w:rsidRPr="00067A2E" w:rsidRDefault="00BA3B41" w:rsidP="00D94D6C">
      <w:pPr>
        <w:jc w:val="both"/>
        <w:rPr>
          <w:rFonts w:ascii="Arial" w:hAnsi="Arial" w:cs="Arial"/>
          <w:sz w:val="24"/>
          <w:szCs w:val="24"/>
        </w:rPr>
      </w:pPr>
    </w:p>
    <w:p w14:paraId="42B41AA1" w14:textId="77777777" w:rsidR="00D94D6C" w:rsidRPr="008A0200" w:rsidRDefault="00D94D6C" w:rsidP="008A0200">
      <w:pPr>
        <w:pStyle w:val="Prrafodelista"/>
        <w:numPr>
          <w:ilvl w:val="1"/>
          <w:numId w:val="4"/>
        </w:numPr>
        <w:jc w:val="both"/>
        <w:rPr>
          <w:rFonts w:ascii="Arial" w:hAnsi="Arial" w:cs="Arial"/>
          <w:b/>
          <w:sz w:val="24"/>
          <w:szCs w:val="24"/>
        </w:rPr>
      </w:pPr>
      <w:r w:rsidRPr="008A0200">
        <w:rPr>
          <w:rFonts w:ascii="Arial" w:hAnsi="Arial" w:cs="Arial"/>
          <w:b/>
          <w:sz w:val="24"/>
          <w:szCs w:val="24"/>
        </w:rPr>
        <w:t>Registro Tipo</w:t>
      </w:r>
      <w:r w:rsidR="008A0200">
        <w:rPr>
          <w:rFonts w:ascii="Arial" w:hAnsi="Arial" w:cs="Arial"/>
          <w:b/>
          <w:sz w:val="24"/>
          <w:szCs w:val="24"/>
        </w:rPr>
        <w:t xml:space="preserve"> -</w:t>
      </w:r>
      <w:r w:rsidRPr="008A0200">
        <w:rPr>
          <w:rFonts w:ascii="Arial" w:hAnsi="Arial" w:cs="Arial"/>
          <w:b/>
          <w:sz w:val="24"/>
          <w:szCs w:val="24"/>
        </w:rPr>
        <w:t xml:space="preserve"> 3: DATOS DE LOS OTROS TITULARES</w:t>
      </w:r>
    </w:p>
    <w:p w14:paraId="126E5793"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Debe existir un </w:t>
      </w:r>
      <w:r w:rsidR="008A0200">
        <w:rPr>
          <w:rFonts w:ascii="Arial" w:hAnsi="Arial" w:cs="Arial"/>
          <w:sz w:val="24"/>
          <w:szCs w:val="24"/>
        </w:rPr>
        <w:t>R</w:t>
      </w:r>
      <w:r w:rsidRPr="00D94D6C">
        <w:rPr>
          <w:rFonts w:ascii="Arial" w:hAnsi="Arial" w:cs="Arial"/>
          <w:sz w:val="24"/>
          <w:szCs w:val="24"/>
        </w:rPr>
        <w:t>egistro Tipo</w:t>
      </w:r>
      <w:r w:rsidR="008A0200">
        <w:rPr>
          <w:rFonts w:ascii="Arial" w:hAnsi="Arial" w:cs="Arial"/>
          <w:sz w:val="24"/>
          <w:szCs w:val="24"/>
        </w:rPr>
        <w:t xml:space="preserve"> </w:t>
      </w:r>
      <w:r w:rsidRPr="00D94D6C">
        <w:rPr>
          <w:rFonts w:ascii="Arial" w:hAnsi="Arial" w:cs="Arial"/>
          <w:sz w:val="24"/>
          <w:szCs w:val="24"/>
        </w:rPr>
        <w:t>-</w:t>
      </w:r>
      <w:r w:rsidR="008A0200">
        <w:rPr>
          <w:rFonts w:ascii="Arial" w:hAnsi="Arial" w:cs="Arial"/>
          <w:sz w:val="24"/>
          <w:szCs w:val="24"/>
        </w:rPr>
        <w:t xml:space="preserve"> </w:t>
      </w:r>
      <w:r w:rsidRPr="00D94D6C">
        <w:rPr>
          <w:rFonts w:ascii="Arial" w:hAnsi="Arial" w:cs="Arial"/>
          <w:sz w:val="24"/>
          <w:szCs w:val="24"/>
        </w:rPr>
        <w:t xml:space="preserve">3 por cada titular adicional o cotitular de los productos reportados en el </w:t>
      </w:r>
      <w:r w:rsidR="008A0200">
        <w:rPr>
          <w:rFonts w:ascii="Arial" w:hAnsi="Arial" w:cs="Arial"/>
          <w:sz w:val="24"/>
          <w:szCs w:val="24"/>
        </w:rPr>
        <w:t>R</w:t>
      </w:r>
      <w:r w:rsidRPr="00D94D6C">
        <w:rPr>
          <w:rFonts w:ascii="Arial" w:hAnsi="Arial" w:cs="Arial"/>
          <w:sz w:val="24"/>
          <w:szCs w:val="24"/>
        </w:rPr>
        <w:t>egistro Tipo</w:t>
      </w:r>
      <w:r w:rsidR="008A0200">
        <w:rPr>
          <w:rFonts w:ascii="Arial" w:hAnsi="Arial" w:cs="Arial"/>
          <w:sz w:val="24"/>
          <w:szCs w:val="24"/>
        </w:rPr>
        <w:t xml:space="preserve"> </w:t>
      </w:r>
      <w:r w:rsidRPr="00D94D6C">
        <w:rPr>
          <w:rFonts w:ascii="Arial" w:hAnsi="Arial" w:cs="Arial"/>
          <w:sz w:val="24"/>
          <w:szCs w:val="24"/>
        </w:rPr>
        <w:t>-</w:t>
      </w:r>
      <w:r w:rsidR="008A0200">
        <w:rPr>
          <w:rFonts w:ascii="Arial" w:hAnsi="Arial" w:cs="Arial"/>
          <w:sz w:val="24"/>
          <w:szCs w:val="24"/>
        </w:rPr>
        <w:t xml:space="preserve"> </w:t>
      </w:r>
      <w:r w:rsidRPr="00D94D6C">
        <w:rPr>
          <w:rFonts w:ascii="Arial" w:hAnsi="Arial" w:cs="Arial"/>
          <w:sz w:val="24"/>
          <w:szCs w:val="24"/>
        </w:rPr>
        <w:t>2, vigentes al momento de la generación del archivo. El registro contiene los siguientes campos: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1134"/>
        <w:gridCol w:w="1418"/>
        <w:gridCol w:w="3969"/>
      </w:tblGrid>
      <w:tr w:rsidR="0017555B" w:rsidRPr="008314B3" w14:paraId="59C347CD" w14:textId="77777777" w:rsidTr="00B018A3">
        <w:tc>
          <w:tcPr>
            <w:tcW w:w="851" w:type="dxa"/>
          </w:tcPr>
          <w:p w14:paraId="2E226803"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Campo</w:t>
            </w:r>
          </w:p>
        </w:tc>
        <w:tc>
          <w:tcPr>
            <w:tcW w:w="1417" w:type="dxa"/>
          </w:tcPr>
          <w:p w14:paraId="78FD0B1C"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Tipo</w:t>
            </w:r>
          </w:p>
        </w:tc>
        <w:tc>
          <w:tcPr>
            <w:tcW w:w="1134" w:type="dxa"/>
          </w:tcPr>
          <w:p w14:paraId="1EA03114"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Longitud</w:t>
            </w:r>
          </w:p>
        </w:tc>
        <w:tc>
          <w:tcPr>
            <w:tcW w:w="1418" w:type="dxa"/>
          </w:tcPr>
          <w:p w14:paraId="02878225" w14:textId="77777777" w:rsidR="00B018A3" w:rsidRDefault="00B018A3" w:rsidP="00B018A3">
            <w:pPr>
              <w:jc w:val="center"/>
              <w:rPr>
                <w:rFonts w:ascii="Arial" w:hAnsi="Arial" w:cs="Arial"/>
                <w:b/>
                <w:sz w:val="20"/>
                <w:szCs w:val="20"/>
              </w:rPr>
            </w:pPr>
            <w:r>
              <w:rPr>
                <w:rFonts w:ascii="Arial" w:hAnsi="Arial" w:cs="Arial"/>
                <w:b/>
                <w:sz w:val="20"/>
                <w:szCs w:val="20"/>
              </w:rPr>
              <w:t>Obligatorio (S=SI)</w:t>
            </w:r>
          </w:p>
          <w:p w14:paraId="2398698F" w14:textId="77777777" w:rsidR="0017555B" w:rsidRPr="00B018A3" w:rsidRDefault="00B018A3" w:rsidP="00B018A3">
            <w:pPr>
              <w:ind w:right="-86"/>
              <w:contextualSpacing/>
              <w:mirrorIndents/>
              <w:jc w:val="center"/>
              <w:rPr>
                <w:rFonts w:ascii="Arial" w:hAnsi="Arial" w:cs="Arial"/>
                <w:b/>
                <w:color w:val="000000"/>
                <w:sz w:val="20"/>
                <w:szCs w:val="20"/>
              </w:rPr>
            </w:pPr>
            <w:r>
              <w:rPr>
                <w:rFonts w:ascii="Arial" w:hAnsi="Arial" w:cs="Arial"/>
                <w:b/>
                <w:sz w:val="20"/>
                <w:szCs w:val="20"/>
              </w:rPr>
              <w:t>(N=NO)</w:t>
            </w:r>
          </w:p>
        </w:tc>
        <w:tc>
          <w:tcPr>
            <w:tcW w:w="3969" w:type="dxa"/>
          </w:tcPr>
          <w:p w14:paraId="29165B8F" w14:textId="77777777" w:rsidR="0017555B" w:rsidRPr="00B018A3" w:rsidRDefault="0017555B"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Contenido</w:t>
            </w:r>
          </w:p>
        </w:tc>
      </w:tr>
      <w:tr w:rsidR="0017555B" w:rsidRPr="008314B3" w14:paraId="0D268316" w14:textId="77777777" w:rsidTr="00B018A3">
        <w:tc>
          <w:tcPr>
            <w:tcW w:w="851" w:type="dxa"/>
          </w:tcPr>
          <w:p w14:paraId="33A66EEC"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7" w:type="dxa"/>
          </w:tcPr>
          <w:p w14:paraId="12FA1959"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1FAB14FF"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8</w:t>
            </w:r>
          </w:p>
        </w:tc>
        <w:tc>
          <w:tcPr>
            <w:tcW w:w="1418" w:type="dxa"/>
          </w:tcPr>
          <w:p w14:paraId="01512DD1"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225760BA"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Número de secuencia </w:t>
            </w:r>
          </w:p>
        </w:tc>
      </w:tr>
      <w:tr w:rsidR="0017555B" w:rsidRPr="008314B3" w14:paraId="1CD08EAB" w14:textId="77777777" w:rsidTr="00B018A3">
        <w:tc>
          <w:tcPr>
            <w:tcW w:w="851" w:type="dxa"/>
          </w:tcPr>
          <w:p w14:paraId="197F94DC"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2</w:t>
            </w:r>
          </w:p>
        </w:tc>
        <w:tc>
          <w:tcPr>
            <w:tcW w:w="1417" w:type="dxa"/>
          </w:tcPr>
          <w:p w14:paraId="4E7E7E0C"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65B66471"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21382F8D"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384E84D"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Registro ("3" en este caso)</w:t>
            </w:r>
          </w:p>
        </w:tc>
      </w:tr>
      <w:tr w:rsidR="0017555B" w:rsidRPr="008314B3" w14:paraId="3B8AEEA3" w14:textId="77777777" w:rsidTr="00B018A3">
        <w:tc>
          <w:tcPr>
            <w:tcW w:w="851" w:type="dxa"/>
          </w:tcPr>
          <w:p w14:paraId="07FDEE8C"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lastRenderedPageBreak/>
              <w:t>3</w:t>
            </w:r>
          </w:p>
        </w:tc>
        <w:tc>
          <w:tcPr>
            <w:tcW w:w="1417" w:type="dxa"/>
          </w:tcPr>
          <w:p w14:paraId="33B51BB8"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45F537C9"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6B6A00F8"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CB419F6"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Identificación</w:t>
            </w:r>
          </w:p>
          <w:p w14:paraId="0454D38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0 = Despacho Judicial </w:t>
            </w:r>
          </w:p>
          <w:p w14:paraId="4544924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 = Cédula de ciudadanía</w:t>
            </w:r>
          </w:p>
          <w:p w14:paraId="72AB8CC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2 = Cédula de extranjería</w:t>
            </w:r>
          </w:p>
          <w:p w14:paraId="3A445482"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3 = NIT</w:t>
            </w:r>
          </w:p>
          <w:p w14:paraId="6A6ACB47"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4 = Tarjeta de identidad</w:t>
            </w:r>
          </w:p>
          <w:p w14:paraId="1E054AA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5 = Pasaporte</w:t>
            </w:r>
          </w:p>
          <w:p w14:paraId="4C0D6C57"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6 = </w:t>
            </w:r>
            <w:proofErr w:type="gramStart"/>
            <w:r w:rsidRPr="008314B3">
              <w:rPr>
                <w:rFonts w:ascii="Arial" w:hAnsi="Arial" w:cs="Arial"/>
                <w:color w:val="000000"/>
              </w:rPr>
              <w:t>Carnet</w:t>
            </w:r>
            <w:proofErr w:type="gramEnd"/>
            <w:r w:rsidRPr="008314B3">
              <w:rPr>
                <w:rFonts w:ascii="Arial" w:hAnsi="Arial" w:cs="Arial"/>
                <w:color w:val="000000"/>
              </w:rPr>
              <w:t xml:space="preserve"> diplomático</w:t>
            </w:r>
          </w:p>
          <w:p w14:paraId="3A021BA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7 = Soc. </w:t>
            </w:r>
            <w:r>
              <w:rPr>
                <w:rFonts w:ascii="Arial" w:hAnsi="Arial" w:cs="Arial"/>
                <w:color w:val="000000"/>
              </w:rPr>
              <w:t>e</w:t>
            </w:r>
            <w:r w:rsidRPr="008314B3">
              <w:rPr>
                <w:rFonts w:ascii="Arial" w:hAnsi="Arial" w:cs="Arial"/>
                <w:color w:val="000000"/>
              </w:rPr>
              <w:t>xtranjera sin NIT en Colombia</w:t>
            </w:r>
          </w:p>
          <w:p w14:paraId="7DEA90AE" w14:textId="77777777" w:rsidR="0017555B" w:rsidRDefault="0017555B" w:rsidP="006443E1">
            <w:pPr>
              <w:ind w:right="-86"/>
              <w:contextualSpacing/>
              <w:mirrorIndents/>
              <w:jc w:val="both"/>
              <w:rPr>
                <w:rFonts w:ascii="Arial" w:hAnsi="Arial" w:cs="Arial"/>
                <w:color w:val="000000"/>
              </w:rPr>
            </w:pPr>
            <w:r>
              <w:rPr>
                <w:rFonts w:ascii="Arial" w:hAnsi="Arial" w:cs="Arial"/>
                <w:color w:val="000000"/>
              </w:rPr>
              <w:t>8</w:t>
            </w:r>
            <w:r w:rsidRPr="008314B3">
              <w:rPr>
                <w:rFonts w:ascii="Arial" w:hAnsi="Arial" w:cs="Arial"/>
                <w:color w:val="000000"/>
              </w:rPr>
              <w:t xml:space="preserve"> = Registro civil de nacimiento o NUIP</w:t>
            </w:r>
          </w:p>
          <w:p w14:paraId="2ABD4EF6" w14:textId="77777777" w:rsidR="00FF6AF4" w:rsidRPr="00835775" w:rsidRDefault="00FF6AF4" w:rsidP="006443E1">
            <w:pPr>
              <w:ind w:right="-86"/>
              <w:contextualSpacing/>
              <w:mirrorIndents/>
              <w:jc w:val="both"/>
              <w:rPr>
                <w:rFonts w:ascii="Arial" w:hAnsi="Arial" w:cs="Arial"/>
                <w:color w:val="000000"/>
              </w:rPr>
            </w:pPr>
            <w:r w:rsidRPr="00835775">
              <w:rPr>
                <w:rFonts w:ascii="Arial" w:hAnsi="Arial" w:cs="Arial"/>
                <w:color w:val="000000"/>
              </w:rPr>
              <w:t>9 = Permiso especial de permanencia</w:t>
            </w:r>
          </w:p>
        </w:tc>
      </w:tr>
      <w:tr w:rsidR="0017555B" w:rsidRPr="008314B3" w14:paraId="66992367" w14:textId="77777777" w:rsidTr="00B018A3">
        <w:tc>
          <w:tcPr>
            <w:tcW w:w="851" w:type="dxa"/>
          </w:tcPr>
          <w:p w14:paraId="5BF1B0B0"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4</w:t>
            </w:r>
          </w:p>
        </w:tc>
        <w:tc>
          <w:tcPr>
            <w:tcW w:w="1417" w:type="dxa"/>
          </w:tcPr>
          <w:p w14:paraId="62144918"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3F4512E8"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15</w:t>
            </w:r>
          </w:p>
        </w:tc>
        <w:tc>
          <w:tcPr>
            <w:tcW w:w="1418" w:type="dxa"/>
          </w:tcPr>
          <w:p w14:paraId="57F32B6A"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26D5793F"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Número de Identificación del cotitular </w:t>
            </w:r>
          </w:p>
        </w:tc>
      </w:tr>
      <w:tr w:rsidR="0017555B" w:rsidRPr="008314B3" w14:paraId="4F4DE29F" w14:textId="77777777" w:rsidTr="00B018A3">
        <w:tc>
          <w:tcPr>
            <w:tcW w:w="851" w:type="dxa"/>
          </w:tcPr>
          <w:p w14:paraId="1BF00521"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5</w:t>
            </w:r>
          </w:p>
        </w:tc>
        <w:tc>
          <w:tcPr>
            <w:tcW w:w="1417" w:type="dxa"/>
          </w:tcPr>
          <w:p w14:paraId="62018D3E"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70945D96"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06D72A13"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775C1A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Digito de chequeo que corresponde al número de identificación del titular adicional</w:t>
            </w:r>
          </w:p>
          <w:p w14:paraId="4B9286E5"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N = cuando no aplique</w:t>
            </w:r>
          </w:p>
        </w:tc>
      </w:tr>
      <w:tr w:rsidR="0017555B" w:rsidRPr="008314B3" w14:paraId="421014D4" w14:textId="77777777" w:rsidTr="00B018A3">
        <w:tc>
          <w:tcPr>
            <w:tcW w:w="851" w:type="dxa"/>
          </w:tcPr>
          <w:p w14:paraId="79FBC905"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6</w:t>
            </w:r>
          </w:p>
        </w:tc>
        <w:tc>
          <w:tcPr>
            <w:tcW w:w="1417" w:type="dxa"/>
          </w:tcPr>
          <w:p w14:paraId="4B5BCE29"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1C00D2CA"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418" w:type="dxa"/>
          </w:tcPr>
          <w:p w14:paraId="66A34554"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20A79F54"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cliente</w:t>
            </w:r>
          </w:p>
          <w:p w14:paraId="59981E0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 = Persona natural</w:t>
            </w:r>
          </w:p>
          <w:p w14:paraId="3BC3C097" w14:textId="77777777" w:rsidR="0017555B" w:rsidRDefault="0017555B" w:rsidP="006443E1">
            <w:pPr>
              <w:ind w:right="-86"/>
              <w:contextualSpacing/>
              <w:mirrorIndents/>
              <w:jc w:val="both"/>
              <w:rPr>
                <w:rFonts w:ascii="Arial" w:hAnsi="Arial" w:cs="Arial"/>
                <w:color w:val="000000"/>
              </w:rPr>
            </w:pPr>
            <w:r w:rsidRPr="008314B3">
              <w:rPr>
                <w:rFonts w:ascii="Arial" w:hAnsi="Arial" w:cs="Arial"/>
                <w:color w:val="000000"/>
              </w:rPr>
              <w:t>1 = Persona jurídica</w:t>
            </w:r>
          </w:p>
          <w:p w14:paraId="5FC02B7C" w14:textId="77777777" w:rsidR="0017555B" w:rsidRPr="008314B3" w:rsidRDefault="0017555B" w:rsidP="006443E1">
            <w:pPr>
              <w:ind w:right="-86"/>
              <w:contextualSpacing/>
              <w:mirrorIndents/>
              <w:jc w:val="both"/>
              <w:rPr>
                <w:rFonts w:ascii="Arial" w:hAnsi="Arial" w:cs="Arial"/>
                <w:color w:val="000000"/>
              </w:rPr>
            </w:pPr>
            <w:r>
              <w:rPr>
                <w:rFonts w:ascii="Arial" w:hAnsi="Arial" w:cs="Arial"/>
                <w:color w:val="000000"/>
              </w:rPr>
              <w:t>2 = Fideicomiso o Patrimonio Autónomo</w:t>
            </w:r>
          </w:p>
          <w:p w14:paraId="6A510A96"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3 = Despacho Judicial</w:t>
            </w:r>
          </w:p>
        </w:tc>
      </w:tr>
      <w:tr w:rsidR="0017555B" w:rsidRPr="008314B3" w14:paraId="478F2EA1" w14:textId="77777777" w:rsidTr="00B018A3">
        <w:tc>
          <w:tcPr>
            <w:tcW w:w="851" w:type="dxa"/>
          </w:tcPr>
          <w:p w14:paraId="7DFBD7E9"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7</w:t>
            </w:r>
          </w:p>
        </w:tc>
        <w:tc>
          <w:tcPr>
            <w:tcW w:w="1417" w:type="dxa"/>
          </w:tcPr>
          <w:p w14:paraId="4197101D" w14:textId="77777777" w:rsidR="0017555B" w:rsidRPr="008314B3" w:rsidRDefault="0017555B" w:rsidP="006443E1">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5B51F5C9" w14:textId="77777777" w:rsidR="0017555B" w:rsidRPr="008314B3" w:rsidRDefault="0017555B" w:rsidP="006443E1">
            <w:pPr>
              <w:ind w:right="-86"/>
              <w:contextualSpacing/>
              <w:mirrorIndents/>
              <w:jc w:val="center"/>
              <w:rPr>
                <w:rFonts w:ascii="Arial" w:hAnsi="Arial" w:cs="Arial"/>
                <w:color w:val="000000"/>
              </w:rPr>
            </w:pPr>
            <w:r w:rsidRPr="008314B3">
              <w:rPr>
                <w:rFonts w:ascii="Arial" w:hAnsi="Arial" w:cs="Arial"/>
                <w:color w:val="000000"/>
              </w:rPr>
              <w:t>2</w:t>
            </w:r>
          </w:p>
        </w:tc>
        <w:tc>
          <w:tcPr>
            <w:tcW w:w="1418" w:type="dxa"/>
          </w:tcPr>
          <w:p w14:paraId="724F0445" w14:textId="77777777" w:rsidR="0017555B" w:rsidRPr="008314B3" w:rsidRDefault="00945076"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C63CC9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Tipo de persona jurídica</w:t>
            </w:r>
          </w:p>
          <w:p w14:paraId="7BADA57B"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00 = Bancos</w:t>
            </w:r>
          </w:p>
          <w:p w14:paraId="4FB268F4"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01 = Corporaciones financieras</w:t>
            </w:r>
          </w:p>
          <w:p w14:paraId="0A71297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02 = Compañías de financiamiento </w:t>
            </w:r>
          </w:p>
          <w:p w14:paraId="325179E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03 = Organismos cooperativos de grado superior</w:t>
            </w:r>
          </w:p>
          <w:p w14:paraId="7ABD5B91"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04 = Cooperativas financieras</w:t>
            </w:r>
          </w:p>
          <w:p w14:paraId="4D6EB7AC"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05 = Instituciones oficiales especiales </w:t>
            </w:r>
          </w:p>
          <w:p w14:paraId="2B890DD6"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06 = Sociedades comisionistas de bolsa</w:t>
            </w:r>
          </w:p>
          <w:p w14:paraId="43E4A81A"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07 = Sociedades administradoras de fondos de pensiones y cesantías</w:t>
            </w:r>
          </w:p>
          <w:p w14:paraId="3611D3B9"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08 = Carteras colectivas distintas a las de seguridad social</w:t>
            </w:r>
          </w:p>
          <w:p w14:paraId="64F437B9"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09 = Otros fondos administrados</w:t>
            </w:r>
          </w:p>
          <w:p w14:paraId="080A940B"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10= Sociedades fiduciarias</w:t>
            </w:r>
          </w:p>
          <w:p w14:paraId="18DE29B0"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11= Sociedades aseguradoras</w:t>
            </w:r>
          </w:p>
          <w:p w14:paraId="1DF2078D"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 xml:space="preserve">12= Entidades no financieras del sector público </w:t>
            </w:r>
          </w:p>
          <w:p w14:paraId="6918720E"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13= Otras personas jurídicas</w:t>
            </w:r>
          </w:p>
          <w:p w14:paraId="69DC6803" w14:textId="77777777" w:rsidR="0017555B" w:rsidRPr="008314B3" w:rsidRDefault="0017555B" w:rsidP="006443E1">
            <w:pPr>
              <w:ind w:right="-86"/>
              <w:contextualSpacing/>
              <w:mirrorIndents/>
              <w:jc w:val="both"/>
              <w:rPr>
                <w:rFonts w:ascii="Arial" w:hAnsi="Arial" w:cs="Arial"/>
                <w:color w:val="000000"/>
              </w:rPr>
            </w:pPr>
            <w:r w:rsidRPr="008314B3">
              <w:rPr>
                <w:rFonts w:ascii="Arial" w:hAnsi="Arial" w:cs="Arial"/>
                <w:color w:val="000000"/>
              </w:rPr>
              <w:t>NA= No aplica</w:t>
            </w:r>
          </w:p>
        </w:tc>
      </w:tr>
      <w:tr w:rsidR="0017555B" w:rsidRPr="008314B3" w14:paraId="5A40E877" w14:textId="77777777" w:rsidTr="00B018A3">
        <w:tc>
          <w:tcPr>
            <w:tcW w:w="851" w:type="dxa"/>
          </w:tcPr>
          <w:p w14:paraId="5AFCB3C6"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8</w:t>
            </w:r>
          </w:p>
        </w:tc>
        <w:tc>
          <w:tcPr>
            <w:tcW w:w="1417" w:type="dxa"/>
          </w:tcPr>
          <w:p w14:paraId="2B89923D"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57BC09CC"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63D0B691"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8F8C240"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Primer apellido del cotitular</w:t>
            </w:r>
          </w:p>
        </w:tc>
      </w:tr>
      <w:tr w:rsidR="0017555B" w:rsidRPr="008314B3" w14:paraId="5E496816" w14:textId="77777777" w:rsidTr="00B018A3">
        <w:tc>
          <w:tcPr>
            <w:tcW w:w="851" w:type="dxa"/>
          </w:tcPr>
          <w:p w14:paraId="0723078F"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9</w:t>
            </w:r>
          </w:p>
        </w:tc>
        <w:tc>
          <w:tcPr>
            <w:tcW w:w="1417" w:type="dxa"/>
          </w:tcPr>
          <w:p w14:paraId="65E5A2C2"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5A1D3F4"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1C4D0B90"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52C15792"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Segundo apellido del cotitular</w:t>
            </w:r>
          </w:p>
        </w:tc>
      </w:tr>
      <w:tr w:rsidR="0017555B" w:rsidRPr="008314B3" w14:paraId="3560607E" w14:textId="77777777" w:rsidTr="00B018A3">
        <w:tc>
          <w:tcPr>
            <w:tcW w:w="851" w:type="dxa"/>
          </w:tcPr>
          <w:p w14:paraId="412AEAFC"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10</w:t>
            </w:r>
          </w:p>
        </w:tc>
        <w:tc>
          <w:tcPr>
            <w:tcW w:w="1417" w:type="dxa"/>
          </w:tcPr>
          <w:p w14:paraId="26859AF8"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6E96D244"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2B0D610F"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3B5134B9"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Primer nombre del cotitular</w:t>
            </w:r>
          </w:p>
        </w:tc>
      </w:tr>
      <w:tr w:rsidR="0017555B" w:rsidRPr="008314B3" w14:paraId="74CE79EC" w14:textId="77777777" w:rsidTr="00B018A3">
        <w:tc>
          <w:tcPr>
            <w:tcW w:w="851" w:type="dxa"/>
          </w:tcPr>
          <w:p w14:paraId="4D629FF5"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11</w:t>
            </w:r>
          </w:p>
        </w:tc>
        <w:tc>
          <w:tcPr>
            <w:tcW w:w="1417" w:type="dxa"/>
          </w:tcPr>
          <w:p w14:paraId="5B9F6034"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0C3AA1CE" w14:textId="77777777" w:rsidR="0017555B" w:rsidRPr="008314B3" w:rsidRDefault="0017555B" w:rsidP="0017555B">
            <w:pPr>
              <w:ind w:right="-86"/>
              <w:contextualSpacing/>
              <w:mirrorIndents/>
              <w:jc w:val="center"/>
              <w:rPr>
                <w:rFonts w:ascii="Arial" w:hAnsi="Arial" w:cs="Arial"/>
                <w:b/>
                <w:color w:val="000000"/>
              </w:rPr>
            </w:pPr>
            <w:r w:rsidRPr="008314B3">
              <w:rPr>
                <w:rFonts w:ascii="Arial" w:hAnsi="Arial" w:cs="Arial"/>
                <w:color w:val="000000"/>
              </w:rPr>
              <w:t>70</w:t>
            </w:r>
          </w:p>
        </w:tc>
        <w:tc>
          <w:tcPr>
            <w:tcW w:w="1418" w:type="dxa"/>
          </w:tcPr>
          <w:p w14:paraId="405E196D"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75025046"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Otros nombres del cotitular</w:t>
            </w:r>
          </w:p>
        </w:tc>
      </w:tr>
      <w:tr w:rsidR="0017555B" w:rsidRPr="008314B3" w14:paraId="288ECBC3" w14:textId="77777777" w:rsidTr="00B018A3">
        <w:tc>
          <w:tcPr>
            <w:tcW w:w="851" w:type="dxa"/>
          </w:tcPr>
          <w:p w14:paraId="3028538A"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12</w:t>
            </w:r>
          </w:p>
        </w:tc>
        <w:tc>
          <w:tcPr>
            <w:tcW w:w="1417" w:type="dxa"/>
          </w:tcPr>
          <w:p w14:paraId="161991E7"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6DFF0A4E"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6C3B45CC"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38F19FDE"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Razón social</w:t>
            </w:r>
          </w:p>
        </w:tc>
      </w:tr>
      <w:tr w:rsidR="0017555B" w:rsidRPr="008314B3" w14:paraId="69F8C470" w14:textId="77777777" w:rsidTr="00B018A3">
        <w:tc>
          <w:tcPr>
            <w:tcW w:w="851" w:type="dxa"/>
          </w:tcPr>
          <w:p w14:paraId="092BAF97"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lastRenderedPageBreak/>
              <w:t>13</w:t>
            </w:r>
          </w:p>
        </w:tc>
        <w:tc>
          <w:tcPr>
            <w:tcW w:w="1417" w:type="dxa"/>
          </w:tcPr>
          <w:p w14:paraId="6BFBECB9" w14:textId="77777777" w:rsidR="0017555B" w:rsidRPr="008314B3" w:rsidRDefault="0017555B" w:rsidP="0017555B">
            <w:pPr>
              <w:ind w:right="-86"/>
              <w:contextualSpacing/>
              <w:mirrorIndents/>
              <w:rPr>
                <w:rFonts w:ascii="Arial" w:hAnsi="Arial" w:cs="Arial"/>
                <w:b/>
                <w:color w:val="000000"/>
              </w:rPr>
            </w:pPr>
            <w:r w:rsidRPr="008314B3">
              <w:rPr>
                <w:rFonts w:ascii="Arial" w:hAnsi="Arial" w:cs="Arial"/>
                <w:color w:val="000000"/>
              </w:rPr>
              <w:t>Alfanumérico</w:t>
            </w:r>
          </w:p>
        </w:tc>
        <w:tc>
          <w:tcPr>
            <w:tcW w:w="1134" w:type="dxa"/>
          </w:tcPr>
          <w:p w14:paraId="3AB5703D"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20</w:t>
            </w:r>
            <w:r w:rsidRPr="008314B3">
              <w:rPr>
                <w:rFonts w:ascii="Arial" w:hAnsi="Arial" w:cs="Arial"/>
                <w:color w:val="000000"/>
              </w:rPr>
              <w:t>0</w:t>
            </w:r>
          </w:p>
        </w:tc>
        <w:tc>
          <w:tcPr>
            <w:tcW w:w="1418" w:type="dxa"/>
          </w:tcPr>
          <w:p w14:paraId="5D9FB7E3"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35E769A"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Domicilio del cotitular</w:t>
            </w:r>
          </w:p>
        </w:tc>
      </w:tr>
      <w:tr w:rsidR="0017555B" w:rsidRPr="008314B3" w14:paraId="74BA8384" w14:textId="77777777" w:rsidTr="00B018A3">
        <w:tc>
          <w:tcPr>
            <w:tcW w:w="851" w:type="dxa"/>
          </w:tcPr>
          <w:p w14:paraId="0794FC5E"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14</w:t>
            </w:r>
          </w:p>
        </w:tc>
        <w:tc>
          <w:tcPr>
            <w:tcW w:w="1417" w:type="dxa"/>
          </w:tcPr>
          <w:p w14:paraId="79A26967" w14:textId="77777777" w:rsidR="0017555B" w:rsidRPr="008314B3" w:rsidRDefault="0017555B" w:rsidP="0017555B">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66B28AA7"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2</w:t>
            </w:r>
          </w:p>
        </w:tc>
        <w:tc>
          <w:tcPr>
            <w:tcW w:w="1418" w:type="dxa"/>
          </w:tcPr>
          <w:p w14:paraId="6A7E1AC8"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2D65D00"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Código del departamento del domicilio del cotitular</w:t>
            </w:r>
          </w:p>
        </w:tc>
      </w:tr>
      <w:tr w:rsidR="0017555B" w:rsidRPr="008314B3" w14:paraId="25AFFC55" w14:textId="77777777" w:rsidTr="00B018A3">
        <w:tc>
          <w:tcPr>
            <w:tcW w:w="851" w:type="dxa"/>
          </w:tcPr>
          <w:p w14:paraId="325459D7"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15</w:t>
            </w:r>
          </w:p>
        </w:tc>
        <w:tc>
          <w:tcPr>
            <w:tcW w:w="1417" w:type="dxa"/>
          </w:tcPr>
          <w:p w14:paraId="69075376" w14:textId="77777777" w:rsidR="0017555B" w:rsidRPr="008314B3" w:rsidRDefault="0017555B" w:rsidP="0017555B">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5919C536"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3</w:t>
            </w:r>
          </w:p>
        </w:tc>
        <w:tc>
          <w:tcPr>
            <w:tcW w:w="1418" w:type="dxa"/>
          </w:tcPr>
          <w:p w14:paraId="4CAF7F4F"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3B3D99D"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Código del municipio del domicilio del cotitular</w:t>
            </w:r>
          </w:p>
        </w:tc>
      </w:tr>
      <w:tr w:rsidR="0017555B" w:rsidRPr="008314B3" w14:paraId="483A24B3" w14:textId="77777777" w:rsidTr="00B018A3">
        <w:tc>
          <w:tcPr>
            <w:tcW w:w="851" w:type="dxa"/>
          </w:tcPr>
          <w:p w14:paraId="6B70075E"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16</w:t>
            </w:r>
          </w:p>
        </w:tc>
        <w:tc>
          <w:tcPr>
            <w:tcW w:w="1417" w:type="dxa"/>
          </w:tcPr>
          <w:p w14:paraId="43D78DB8" w14:textId="77777777" w:rsidR="0017555B" w:rsidRPr="008314B3" w:rsidRDefault="0017555B" w:rsidP="0017555B">
            <w:pPr>
              <w:ind w:right="-86"/>
              <w:contextualSpacing/>
              <w:mirrorIndents/>
              <w:rPr>
                <w:rFonts w:ascii="Arial" w:hAnsi="Arial" w:cs="Arial"/>
                <w:b/>
                <w:color w:val="000000"/>
              </w:rPr>
            </w:pPr>
            <w:r>
              <w:rPr>
                <w:rFonts w:ascii="Arial" w:hAnsi="Arial" w:cs="Arial"/>
                <w:color w:val="000000"/>
              </w:rPr>
              <w:t>N</w:t>
            </w:r>
            <w:r w:rsidRPr="008314B3">
              <w:rPr>
                <w:rFonts w:ascii="Arial" w:hAnsi="Arial" w:cs="Arial"/>
                <w:color w:val="000000"/>
              </w:rPr>
              <w:t>umérico</w:t>
            </w:r>
          </w:p>
        </w:tc>
        <w:tc>
          <w:tcPr>
            <w:tcW w:w="1134" w:type="dxa"/>
          </w:tcPr>
          <w:p w14:paraId="3F64AD53" w14:textId="77777777" w:rsidR="0017555B" w:rsidRPr="008314B3" w:rsidRDefault="0017555B" w:rsidP="0017555B">
            <w:pPr>
              <w:ind w:right="-86"/>
              <w:contextualSpacing/>
              <w:mirrorIndents/>
              <w:jc w:val="center"/>
              <w:rPr>
                <w:rFonts w:ascii="Arial" w:hAnsi="Arial" w:cs="Arial"/>
                <w:b/>
                <w:color w:val="000000"/>
              </w:rPr>
            </w:pPr>
            <w:r>
              <w:rPr>
                <w:rFonts w:ascii="Arial" w:hAnsi="Arial" w:cs="Arial"/>
                <w:color w:val="000000"/>
              </w:rPr>
              <w:t>10</w:t>
            </w:r>
          </w:p>
        </w:tc>
        <w:tc>
          <w:tcPr>
            <w:tcW w:w="1418" w:type="dxa"/>
          </w:tcPr>
          <w:p w14:paraId="145A2F0F" w14:textId="77777777" w:rsidR="0017555B"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62CC071F"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Número telefónico fijo del cotitular</w:t>
            </w:r>
          </w:p>
        </w:tc>
      </w:tr>
      <w:tr w:rsidR="0017555B" w:rsidRPr="008314B3" w14:paraId="06FB9B9F" w14:textId="77777777" w:rsidTr="00B018A3">
        <w:tc>
          <w:tcPr>
            <w:tcW w:w="851" w:type="dxa"/>
          </w:tcPr>
          <w:p w14:paraId="799ECB34" w14:textId="77777777" w:rsidR="0017555B" w:rsidRPr="008314B3" w:rsidRDefault="0017555B" w:rsidP="0017555B">
            <w:pPr>
              <w:ind w:right="-86"/>
              <w:contextualSpacing/>
              <w:mirrorIndents/>
              <w:jc w:val="center"/>
              <w:rPr>
                <w:rFonts w:ascii="Arial" w:hAnsi="Arial" w:cs="Arial"/>
                <w:color w:val="000000"/>
              </w:rPr>
            </w:pPr>
            <w:r w:rsidRPr="008314B3">
              <w:rPr>
                <w:rFonts w:ascii="Arial" w:hAnsi="Arial" w:cs="Arial"/>
                <w:color w:val="000000"/>
              </w:rPr>
              <w:t>1</w:t>
            </w:r>
            <w:r>
              <w:rPr>
                <w:rFonts w:ascii="Arial" w:hAnsi="Arial" w:cs="Arial"/>
                <w:color w:val="000000"/>
              </w:rPr>
              <w:t>7</w:t>
            </w:r>
          </w:p>
        </w:tc>
        <w:tc>
          <w:tcPr>
            <w:tcW w:w="1417" w:type="dxa"/>
          </w:tcPr>
          <w:p w14:paraId="5BE68479" w14:textId="77777777" w:rsidR="0017555B" w:rsidRPr="008314B3" w:rsidRDefault="0017555B" w:rsidP="0017555B">
            <w:pPr>
              <w:ind w:right="-86"/>
              <w:contextualSpacing/>
              <w:mirrorIndents/>
              <w:rPr>
                <w:rFonts w:ascii="Arial" w:hAnsi="Arial" w:cs="Arial"/>
                <w:color w:val="000000"/>
              </w:rPr>
            </w:pPr>
            <w:r w:rsidRPr="008314B3">
              <w:rPr>
                <w:rFonts w:ascii="Arial" w:hAnsi="Arial" w:cs="Arial"/>
                <w:color w:val="000000"/>
              </w:rPr>
              <w:t>Numérico</w:t>
            </w:r>
          </w:p>
        </w:tc>
        <w:tc>
          <w:tcPr>
            <w:tcW w:w="1134" w:type="dxa"/>
          </w:tcPr>
          <w:p w14:paraId="3574F617" w14:textId="77777777" w:rsidR="0017555B" w:rsidRPr="008314B3" w:rsidRDefault="00852831" w:rsidP="0017555B">
            <w:pPr>
              <w:ind w:right="-86"/>
              <w:contextualSpacing/>
              <w:mirrorIndents/>
              <w:jc w:val="center"/>
              <w:rPr>
                <w:rFonts w:ascii="Arial" w:hAnsi="Arial" w:cs="Arial"/>
                <w:color w:val="000000"/>
              </w:rPr>
            </w:pPr>
            <w:r>
              <w:rPr>
                <w:rFonts w:ascii="Arial" w:hAnsi="Arial" w:cs="Arial"/>
                <w:color w:val="000000"/>
              </w:rPr>
              <w:t>50</w:t>
            </w:r>
          </w:p>
        </w:tc>
        <w:tc>
          <w:tcPr>
            <w:tcW w:w="1418" w:type="dxa"/>
          </w:tcPr>
          <w:p w14:paraId="6311ABEB" w14:textId="77777777" w:rsidR="0017555B" w:rsidRPr="008314B3"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37FD2EDD"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Número celular del cotitular</w:t>
            </w:r>
          </w:p>
        </w:tc>
      </w:tr>
      <w:tr w:rsidR="0017555B" w:rsidRPr="008314B3" w14:paraId="141A035F" w14:textId="77777777" w:rsidTr="00B018A3">
        <w:tc>
          <w:tcPr>
            <w:tcW w:w="851" w:type="dxa"/>
          </w:tcPr>
          <w:p w14:paraId="7D8DD33D" w14:textId="77777777" w:rsidR="0017555B" w:rsidRPr="008314B3" w:rsidRDefault="0017555B" w:rsidP="0017555B">
            <w:pPr>
              <w:ind w:right="-86"/>
              <w:contextualSpacing/>
              <w:mirrorIndents/>
              <w:jc w:val="center"/>
              <w:rPr>
                <w:rFonts w:ascii="Arial" w:hAnsi="Arial" w:cs="Arial"/>
                <w:color w:val="000000"/>
              </w:rPr>
            </w:pPr>
            <w:r w:rsidRPr="008314B3">
              <w:rPr>
                <w:rFonts w:ascii="Arial" w:hAnsi="Arial" w:cs="Arial"/>
                <w:color w:val="000000"/>
              </w:rPr>
              <w:t>1</w:t>
            </w:r>
            <w:r>
              <w:rPr>
                <w:rFonts w:ascii="Arial" w:hAnsi="Arial" w:cs="Arial"/>
                <w:color w:val="000000"/>
              </w:rPr>
              <w:t>8</w:t>
            </w:r>
          </w:p>
        </w:tc>
        <w:tc>
          <w:tcPr>
            <w:tcW w:w="1417" w:type="dxa"/>
          </w:tcPr>
          <w:p w14:paraId="44EDB901" w14:textId="77777777" w:rsidR="0017555B" w:rsidRPr="008314B3" w:rsidRDefault="0017555B" w:rsidP="0017555B">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6EDF404A" w14:textId="77777777" w:rsidR="0017555B" w:rsidRPr="008314B3" w:rsidRDefault="0017555B" w:rsidP="0017555B">
            <w:pPr>
              <w:ind w:right="-86"/>
              <w:contextualSpacing/>
              <w:mirrorIndents/>
              <w:jc w:val="center"/>
              <w:rPr>
                <w:rFonts w:ascii="Arial" w:hAnsi="Arial" w:cs="Arial"/>
                <w:color w:val="000000"/>
              </w:rPr>
            </w:pPr>
            <w:r w:rsidRPr="008314B3">
              <w:rPr>
                <w:rFonts w:ascii="Arial" w:hAnsi="Arial" w:cs="Arial"/>
                <w:color w:val="000000"/>
              </w:rPr>
              <w:t>50</w:t>
            </w:r>
          </w:p>
        </w:tc>
        <w:tc>
          <w:tcPr>
            <w:tcW w:w="1418" w:type="dxa"/>
          </w:tcPr>
          <w:p w14:paraId="05B24A6D" w14:textId="77777777" w:rsidR="0017555B" w:rsidRPr="008314B3" w:rsidRDefault="0017555B" w:rsidP="007460FD">
            <w:pPr>
              <w:ind w:right="-86"/>
              <w:contextualSpacing/>
              <w:mirrorIndents/>
              <w:jc w:val="center"/>
              <w:rPr>
                <w:rFonts w:ascii="Arial" w:hAnsi="Arial" w:cs="Arial"/>
                <w:color w:val="000000"/>
              </w:rPr>
            </w:pPr>
            <w:r>
              <w:rPr>
                <w:rFonts w:ascii="Arial" w:hAnsi="Arial" w:cs="Arial"/>
                <w:color w:val="000000"/>
              </w:rPr>
              <w:t>N</w:t>
            </w:r>
          </w:p>
        </w:tc>
        <w:tc>
          <w:tcPr>
            <w:tcW w:w="3969" w:type="dxa"/>
          </w:tcPr>
          <w:p w14:paraId="23DDEEAC" w14:textId="77777777" w:rsidR="0017555B" w:rsidRPr="008314B3" w:rsidRDefault="0017555B" w:rsidP="0017555B">
            <w:pPr>
              <w:ind w:right="-86"/>
              <w:contextualSpacing/>
              <w:mirrorIndents/>
              <w:jc w:val="both"/>
              <w:rPr>
                <w:rFonts w:ascii="Arial" w:hAnsi="Arial" w:cs="Arial"/>
                <w:color w:val="000000"/>
              </w:rPr>
            </w:pPr>
            <w:r w:rsidRPr="008314B3">
              <w:rPr>
                <w:rFonts w:ascii="Arial" w:hAnsi="Arial" w:cs="Arial"/>
                <w:color w:val="000000"/>
              </w:rPr>
              <w:t>Cor</w:t>
            </w:r>
            <w:r>
              <w:rPr>
                <w:rFonts w:ascii="Arial" w:hAnsi="Arial" w:cs="Arial"/>
                <w:color w:val="000000"/>
              </w:rPr>
              <w:t>reo electrónico del cotitular</w:t>
            </w:r>
          </w:p>
        </w:tc>
      </w:tr>
      <w:tr w:rsidR="0017555B" w:rsidRPr="008314B3" w14:paraId="6E1FBF45" w14:textId="77777777" w:rsidTr="00B018A3">
        <w:tc>
          <w:tcPr>
            <w:tcW w:w="851" w:type="dxa"/>
          </w:tcPr>
          <w:p w14:paraId="4500008B" w14:textId="77777777" w:rsidR="0017555B" w:rsidRPr="008314B3" w:rsidRDefault="0017555B" w:rsidP="0017555B">
            <w:pPr>
              <w:ind w:right="-86"/>
              <w:contextualSpacing/>
              <w:mirrorIndents/>
              <w:jc w:val="center"/>
              <w:rPr>
                <w:rFonts w:ascii="Arial" w:hAnsi="Arial" w:cs="Arial"/>
                <w:color w:val="000000"/>
              </w:rPr>
            </w:pPr>
            <w:r>
              <w:rPr>
                <w:rFonts w:ascii="Arial" w:hAnsi="Arial" w:cs="Arial"/>
                <w:color w:val="000000"/>
              </w:rPr>
              <w:t>19</w:t>
            </w:r>
          </w:p>
        </w:tc>
        <w:tc>
          <w:tcPr>
            <w:tcW w:w="1417" w:type="dxa"/>
          </w:tcPr>
          <w:p w14:paraId="2C21B4B5" w14:textId="77777777" w:rsidR="0017555B" w:rsidRPr="008314B3" w:rsidRDefault="0017555B" w:rsidP="0017555B">
            <w:pPr>
              <w:ind w:right="-86"/>
              <w:contextualSpacing/>
              <w:mirrorIndents/>
              <w:rPr>
                <w:rFonts w:ascii="Arial" w:hAnsi="Arial" w:cs="Arial"/>
                <w:color w:val="000000"/>
              </w:rPr>
            </w:pPr>
            <w:r w:rsidRPr="008314B3">
              <w:rPr>
                <w:rFonts w:ascii="Arial" w:hAnsi="Arial" w:cs="Arial"/>
                <w:color w:val="000000"/>
              </w:rPr>
              <w:t>Alfanumérico</w:t>
            </w:r>
          </w:p>
        </w:tc>
        <w:tc>
          <w:tcPr>
            <w:tcW w:w="1134" w:type="dxa"/>
          </w:tcPr>
          <w:p w14:paraId="241E3FEC" w14:textId="77777777" w:rsidR="0017555B" w:rsidRPr="008314B3" w:rsidRDefault="0017555B" w:rsidP="0017555B">
            <w:pPr>
              <w:ind w:right="-86"/>
              <w:contextualSpacing/>
              <w:mirrorIndents/>
              <w:jc w:val="center"/>
              <w:rPr>
                <w:rFonts w:ascii="Arial" w:hAnsi="Arial" w:cs="Arial"/>
                <w:color w:val="000000"/>
              </w:rPr>
            </w:pPr>
            <w:r>
              <w:rPr>
                <w:rFonts w:ascii="Arial" w:hAnsi="Arial" w:cs="Arial"/>
                <w:color w:val="000000"/>
              </w:rPr>
              <w:t>25</w:t>
            </w:r>
          </w:p>
        </w:tc>
        <w:tc>
          <w:tcPr>
            <w:tcW w:w="1418" w:type="dxa"/>
          </w:tcPr>
          <w:p w14:paraId="3787151B" w14:textId="77777777" w:rsidR="0017555B" w:rsidRPr="008314B3"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54417484" w14:textId="77777777" w:rsidR="0017555B" w:rsidRPr="008314B3" w:rsidRDefault="0017555B" w:rsidP="0017555B">
            <w:pPr>
              <w:ind w:right="-86"/>
              <w:contextualSpacing/>
              <w:mirrorIndents/>
              <w:jc w:val="both"/>
              <w:rPr>
                <w:rFonts w:ascii="Arial" w:hAnsi="Arial" w:cs="Arial"/>
                <w:color w:val="000000"/>
              </w:rPr>
            </w:pPr>
            <w:r>
              <w:rPr>
                <w:rFonts w:ascii="Arial" w:hAnsi="Arial" w:cs="Arial"/>
                <w:color w:val="000000"/>
              </w:rPr>
              <w:t>Código de identificación del producto</w:t>
            </w:r>
          </w:p>
        </w:tc>
      </w:tr>
      <w:tr w:rsidR="0017555B" w:rsidRPr="008314B3" w14:paraId="74FE966F" w14:textId="77777777" w:rsidTr="00B018A3">
        <w:tc>
          <w:tcPr>
            <w:tcW w:w="851" w:type="dxa"/>
          </w:tcPr>
          <w:p w14:paraId="52F9B9AB" w14:textId="77777777" w:rsidR="0017555B" w:rsidRPr="008314B3" w:rsidRDefault="0017555B" w:rsidP="0017555B">
            <w:pPr>
              <w:ind w:right="-86"/>
              <w:contextualSpacing/>
              <w:mirrorIndents/>
              <w:jc w:val="center"/>
              <w:rPr>
                <w:rFonts w:ascii="Arial" w:hAnsi="Arial" w:cs="Arial"/>
                <w:color w:val="000000"/>
              </w:rPr>
            </w:pPr>
            <w:r>
              <w:rPr>
                <w:rFonts w:ascii="Arial" w:hAnsi="Arial"/>
                <w:color w:val="000000"/>
              </w:rPr>
              <w:t>20</w:t>
            </w:r>
          </w:p>
        </w:tc>
        <w:tc>
          <w:tcPr>
            <w:tcW w:w="1417" w:type="dxa"/>
          </w:tcPr>
          <w:p w14:paraId="5154BBD9" w14:textId="77777777" w:rsidR="0017555B" w:rsidRPr="008314B3" w:rsidRDefault="0017555B" w:rsidP="0017555B">
            <w:pPr>
              <w:ind w:right="-86"/>
              <w:contextualSpacing/>
              <w:mirrorIndents/>
              <w:rPr>
                <w:rFonts w:ascii="Arial" w:hAnsi="Arial" w:cs="Arial"/>
                <w:color w:val="000000"/>
              </w:rPr>
            </w:pPr>
            <w:r w:rsidRPr="00D033A3">
              <w:rPr>
                <w:rFonts w:ascii="Arial" w:hAnsi="Arial" w:cs="Arial"/>
                <w:color w:val="000000"/>
              </w:rPr>
              <w:t>Numérico</w:t>
            </w:r>
          </w:p>
        </w:tc>
        <w:tc>
          <w:tcPr>
            <w:tcW w:w="1134" w:type="dxa"/>
          </w:tcPr>
          <w:p w14:paraId="3AB74ECC" w14:textId="77777777" w:rsidR="0017555B" w:rsidRPr="008314B3" w:rsidRDefault="0017555B" w:rsidP="0017555B">
            <w:pPr>
              <w:ind w:right="-86"/>
              <w:contextualSpacing/>
              <w:mirrorIndents/>
              <w:jc w:val="center"/>
              <w:rPr>
                <w:rFonts w:ascii="Arial" w:hAnsi="Arial" w:cs="Arial"/>
                <w:color w:val="000000"/>
              </w:rPr>
            </w:pPr>
            <w:r w:rsidRPr="00D033A3">
              <w:rPr>
                <w:rFonts w:ascii="Arial" w:hAnsi="Arial" w:cs="Arial"/>
                <w:color w:val="000000"/>
              </w:rPr>
              <w:t>2</w:t>
            </w:r>
          </w:p>
        </w:tc>
        <w:tc>
          <w:tcPr>
            <w:tcW w:w="1418" w:type="dxa"/>
          </w:tcPr>
          <w:p w14:paraId="2556AF38" w14:textId="77777777" w:rsidR="0017555B" w:rsidRPr="00D033A3" w:rsidRDefault="0017555B" w:rsidP="007460FD">
            <w:pPr>
              <w:ind w:right="-86"/>
              <w:contextualSpacing/>
              <w:mirrorIndents/>
              <w:jc w:val="center"/>
              <w:rPr>
                <w:rFonts w:ascii="Arial" w:hAnsi="Arial" w:cs="Arial"/>
                <w:color w:val="000000"/>
              </w:rPr>
            </w:pPr>
            <w:r>
              <w:rPr>
                <w:rFonts w:ascii="Arial" w:hAnsi="Arial" w:cs="Arial"/>
                <w:color w:val="000000"/>
              </w:rPr>
              <w:t>S</w:t>
            </w:r>
          </w:p>
        </w:tc>
        <w:tc>
          <w:tcPr>
            <w:tcW w:w="3969" w:type="dxa"/>
          </w:tcPr>
          <w:p w14:paraId="098CB949"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Tipo de producto</w:t>
            </w:r>
          </w:p>
          <w:p w14:paraId="76ACD2FF"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00= Depósito cuenta corriente </w:t>
            </w:r>
          </w:p>
          <w:p w14:paraId="5F278AA7"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01= Depósitos simples </w:t>
            </w:r>
          </w:p>
          <w:p w14:paraId="0AFF18FD" w14:textId="1CA359D2" w:rsidR="0017555B" w:rsidRPr="00D033A3" w:rsidRDefault="0017555B" w:rsidP="0017555B">
            <w:pPr>
              <w:ind w:right="-86"/>
              <w:contextualSpacing/>
              <w:mirrorIndents/>
              <w:jc w:val="both"/>
              <w:rPr>
                <w:rFonts w:ascii="Arial" w:hAnsi="Arial" w:cs="Arial"/>
                <w:color w:val="000000"/>
                <w:lang w:val="pt-BR"/>
              </w:rPr>
            </w:pPr>
            <w:r w:rsidRPr="00D033A3">
              <w:rPr>
                <w:rFonts w:ascii="Arial" w:hAnsi="Arial" w:cs="Arial"/>
                <w:color w:val="000000"/>
                <w:lang w:val="pt-BR"/>
              </w:rPr>
              <w:t xml:space="preserve">02= Certificados de deposito a </w:t>
            </w:r>
            <w:r w:rsidR="004A722D" w:rsidRPr="00D033A3">
              <w:rPr>
                <w:rFonts w:ascii="Arial" w:hAnsi="Arial" w:cs="Arial"/>
                <w:color w:val="000000"/>
                <w:lang w:val="pt-BR"/>
              </w:rPr>
              <w:t>término</w:t>
            </w:r>
            <w:r w:rsidRPr="00D033A3">
              <w:rPr>
                <w:rFonts w:ascii="Arial" w:hAnsi="Arial" w:cs="Arial"/>
                <w:color w:val="000000"/>
                <w:lang w:val="pt-BR"/>
              </w:rPr>
              <w:t xml:space="preserve"> </w:t>
            </w:r>
          </w:p>
          <w:p w14:paraId="776E6019"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03= Depósitos de ahorro </w:t>
            </w:r>
          </w:p>
          <w:p w14:paraId="60699624"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04= Cuentas de ahorro especial </w:t>
            </w:r>
          </w:p>
          <w:p w14:paraId="4DB1D50B"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05= Depósitos especiales </w:t>
            </w:r>
          </w:p>
          <w:p w14:paraId="3A46EB67"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06= Servicios bancarios de recaudo</w:t>
            </w:r>
          </w:p>
          <w:p w14:paraId="15EB657C" w14:textId="77777777" w:rsidR="0017555B" w:rsidRPr="00D033A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08= Bonos hipotecarios </w:t>
            </w:r>
          </w:p>
          <w:p w14:paraId="02A0FC60" w14:textId="0890F6F2" w:rsidR="0017555B" w:rsidRPr="008314B3" w:rsidRDefault="0017555B" w:rsidP="0017555B">
            <w:pPr>
              <w:ind w:right="-86"/>
              <w:contextualSpacing/>
              <w:mirrorIndents/>
              <w:jc w:val="both"/>
              <w:rPr>
                <w:rFonts w:ascii="Arial" w:hAnsi="Arial" w:cs="Arial"/>
                <w:color w:val="000000"/>
              </w:rPr>
            </w:pPr>
            <w:r w:rsidRPr="00D033A3">
              <w:rPr>
                <w:rFonts w:ascii="Arial" w:hAnsi="Arial" w:cs="Arial"/>
                <w:color w:val="000000"/>
              </w:rPr>
              <w:t xml:space="preserve">09= </w:t>
            </w:r>
            <w:r w:rsidRPr="004A722D">
              <w:rPr>
                <w:rFonts w:ascii="Arial" w:hAnsi="Arial" w:cs="Arial"/>
                <w:b/>
                <w:bCs/>
                <w:color w:val="000000"/>
                <w:u w:val="single"/>
              </w:rPr>
              <w:t xml:space="preserve">Depósitos </w:t>
            </w:r>
            <w:r w:rsidR="008F6B2F" w:rsidRPr="004A722D">
              <w:rPr>
                <w:rFonts w:ascii="Arial" w:hAnsi="Arial" w:cs="Arial"/>
                <w:b/>
                <w:bCs/>
                <w:color w:val="000000"/>
                <w:u w:val="single"/>
              </w:rPr>
              <w:t xml:space="preserve">de </w:t>
            </w:r>
            <w:r w:rsidR="00A645BB" w:rsidRPr="004A722D">
              <w:rPr>
                <w:rFonts w:ascii="Arial" w:hAnsi="Arial" w:cs="Arial"/>
                <w:b/>
                <w:bCs/>
                <w:color w:val="000000"/>
                <w:u w:val="single"/>
              </w:rPr>
              <w:t>b</w:t>
            </w:r>
            <w:r w:rsidR="008F6B2F" w:rsidRPr="004A722D">
              <w:rPr>
                <w:rFonts w:ascii="Arial" w:hAnsi="Arial" w:cs="Arial"/>
                <w:b/>
                <w:bCs/>
                <w:color w:val="000000"/>
                <w:u w:val="single"/>
              </w:rPr>
              <w:t xml:space="preserve">ajo </w:t>
            </w:r>
            <w:r w:rsidR="00A645BB" w:rsidRPr="004A722D">
              <w:rPr>
                <w:rFonts w:ascii="Arial" w:hAnsi="Arial" w:cs="Arial"/>
                <w:b/>
                <w:bCs/>
                <w:color w:val="000000"/>
                <w:u w:val="single"/>
              </w:rPr>
              <w:t>m</w:t>
            </w:r>
            <w:r w:rsidR="008F6B2F" w:rsidRPr="004A722D">
              <w:rPr>
                <w:rFonts w:ascii="Arial" w:hAnsi="Arial" w:cs="Arial"/>
                <w:b/>
                <w:bCs/>
                <w:color w:val="000000"/>
                <w:u w:val="single"/>
              </w:rPr>
              <w:t xml:space="preserve">onto y </w:t>
            </w:r>
            <w:r w:rsidR="00A645BB" w:rsidRPr="004A722D">
              <w:rPr>
                <w:rFonts w:ascii="Arial" w:hAnsi="Arial" w:cs="Arial"/>
                <w:b/>
                <w:bCs/>
                <w:color w:val="000000"/>
                <w:u w:val="single"/>
              </w:rPr>
              <w:t>d</w:t>
            </w:r>
            <w:r w:rsidR="008F6B2F" w:rsidRPr="004A722D">
              <w:rPr>
                <w:rFonts w:ascii="Arial" w:hAnsi="Arial" w:cs="Arial"/>
                <w:b/>
                <w:bCs/>
                <w:color w:val="000000"/>
                <w:u w:val="single"/>
              </w:rPr>
              <w:t xml:space="preserve">epósitos </w:t>
            </w:r>
            <w:r w:rsidR="00A645BB" w:rsidRPr="004A722D">
              <w:rPr>
                <w:rFonts w:ascii="Arial" w:hAnsi="Arial" w:cs="Arial"/>
                <w:b/>
                <w:bCs/>
                <w:color w:val="000000"/>
                <w:u w:val="single"/>
              </w:rPr>
              <w:t>o</w:t>
            </w:r>
            <w:r w:rsidR="008F6B2F" w:rsidRPr="004A722D">
              <w:rPr>
                <w:rFonts w:ascii="Arial" w:hAnsi="Arial" w:cs="Arial"/>
                <w:b/>
                <w:bCs/>
                <w:color w:val="000000"/>
                <w:u w:val="single"/>
              </w:rPr>
              <w:t>rdinarios</w:t>
            </w:r>
            <w:r w:rsidR="0011412D" w:rsidRPr="004A722D">
              <w:rPr>
                <w:rFonts w:ascii="Arial" w:hAnsi="Arial" w:cs="Arial"/>
                <w:b/>
                <w:bCs/>
                <w:color w:val="000000"/>
                <w:u w:val="single"/>
              </w:rPr>
              <w:t xml:space="preserve"> (antes depósitos electrónicos)</w:t>
            </w:r>
            <w:r w:rsidR="008F6B2F" w:rsidRPr="004A722D">
              <w:rPr>
                <w:rFonts w:ascii="Arial" w:hAnsi="Arial" w:cs="Arial"/>
                <w:b/>
                <w:bCs/>
                <w:color w:val="000000"/>
                <w:u w:val="single"/>
              </w:rPr>
              <w:t>.</w:t>
            </w:r>
          </w:p>
        </w:tc>
      </w:tr>
      <w:tr w:rsidR="0017555B" w:rsidRPr="008314B3" w14:paraId="0E5AF0C3" w14:textId="77777777" w:rsidTr="00B018A3">
        <w:tc>
          <w:tcPr>
            <w:tcW w:w="851" w:type="dxa"/>
          </w:tcPr>
          <w:p w14:paraId="65DE1CEE" w14:textId="77777777" w:rsidR="0017555B" w:rsidRPr="008314B3" w:rsidRDefault="0017555B" w:rsidP="0017555B">
            <w:pPr>
              <w:ind w:right="-86"/>
              <w:contextualSpacing/>
              <w:mirrorIndents/>
              <w:jc w:val="both"/>
              <w:rPr>
                <w:rFonts w:ascii="Arial" w:hAnsi="Arial" w:cs="Arial"/>
                <w:color w:val="000000"/>
              </w:rPr>
            </w:pPr>
          </w:p>
        </w:tc>
        <w:tc>
          <w:tcPr>
            <w:tcW w:w="1417" w:type="dxa"/>
          </w:tcPr>
          <w:p w14:paraId="1508C9EE" w14:textId="77777777" w:rsidR="0017555B" w:rsidRPr="008314B3" w:rsidRDefault="0017555B" w:rsidP="0017555B">
            <w:pPr>
              <w:ind w:right="-86"/>
              <w:contextualSpacing/>
              <w:mirrorIndents/>
              <w:jc w:val="both"/>
              <w:rPr>
                <w:rFonts w:ascii="Arial" w:hAnsi="Arial" w:cs="Arial"/>
                <w:color w:val="000000"/>
              </w:rPr>
            </w:pPr>
            <w:r w:rsidRPr="008314B3">
              <w:rPr>
                <w:rFonts w:ascii="Arial" w:hAnsi="Arial" w:cs="Arial"/>
                <w:color w:val="000000"/>
              </w:rPr>
              <w:t>TOTAL</w:t>
            </w:r>
          </w:p>
        </w:tc>
        <w:tc>
          <w:tcPr>
            <w:tcW w:w="1134" w:type="dxa"/>
          </w:tcPr>
          <w:p w14:paraId="0D375F6B" w14:textId="77777777" w:rsidR="0017555B" w:rsidRPr="008314B3" w:rsidRDefault="0017555B" w:rsidP="0017555B">
            <w:pPr>
              <w:ind w:right="-86"/>
              <w:contextualSpacing/>
              <w:mirrorIndents/>
              <w:jc w:val="center"/>
              <w:rPr>
                <w:rFonts w:ascii="Arial" w:hAnsi="Arial" w:cs="Arial"/>
                <w:color w:val="000000"/>
              </w:rPr>
            </w:pPr>
            <w:r>
              <w:rPr>
                <w:rFonts w:ascii="Arial" w:hAnsi="Arial" w:cs="Arial"/>
                <w:color w:val="000000"/>
              </w:rPr>
              <w:t>851</w:t>
            </w:r>
          </w:p>
        </w:tc>
        <w:tc>
          <w:tcPr>
            <w:tcW w:w="1418" w:type="dxa"/>
          </w:tcPr>
          <w:p w14:paraId="205448F1" w14:textId="77777777" w:rsidR="0017555B" w:rsidRPr="008314B3" w:rsidRDefault="0017555B" w:rsidP="0017555B">
            <w:pPr>
              <w:ind w:right="-86"/>
              <w:contextualSpacing/>
              <w:mirrorIndents/>
              <w:jc w:val="both"/>
              <w:rPr>
                <w:rFonts w:ascii="Arial" w:hAnsi="Arial" w:cs="Arial"/>
                <w:color w:val="000000"/>
              </w:rPr>
            </w:pPr>
          </w:p>
        </w:tc>
        <w:tc>
          <w:tcPr>
            <w:tcW w:w="3969" w:type="dxa"/>
          </w:tcPr>
          <w:p w14:paraId="5C7EFA73" w14:textId="77777777" w:rsidR="0017555B" w:rsidRPr="008314B3" w:rsidRDefault="0017555B" w:rsidP="0017555B">
            <w:pPr>
              <w:ind w:right="-86"/>
              <w:contextualSpacing/>
              <w:mirrorIndents/>
              <w:jc w:val="both"/>
              <w:rPr>
                <w:rFonts w:ascii="Arial" w:hAnsi="Arial" w:cs="Arial"/>
                <w:color w:val="000000"/>
              </w:rPr>
            </w:pPr>
            <w:r w:rsidRPr="008314B3">
              <w:rPr>
                <w:rFonts w:ascii="Arial" w:hAnsi="Arial" w:cs="Arial"/>
                <w:color w:val="000000"/>
              </w:rPr>
              <w:t>Caracteres</w:t>
            </w:r>
          </w:p>
        </w:tc>
      </w:tr>
    </w:tbl>
    <w:p w14:paraId="51D31A4B" w14:textId="77777777" w:rsidR="00D94D6C" w:rsidRDefault="00DA6BB8" w:rsidP="00D94D6C">
      <w:pPr>
        <w:jc w:val="both"/>
        <w:rPr>
          <w:rFonts w:ascii="Arial" w:hAnsi="Arial" w:cs="Arial"/>
          <w:sz w:val="24"/>
          <w:szCs w:val="24"/>
        </w:rPr>
      </w:pPr>
      <w:r w:rsidRPr="00067A2E">
        <w:rPr>
          <w:rFonts w:ascii="Arial" w:hAnsi="Arial" w:cs="Arial"/>
          <w:b/>
          <w:sz w:val="24"/>
          <w:szCs w:val="24"/>
        </w:rPr>
        <w:t>Nota:</w:t>
      </w:r>
      <w:r w:rsidRPr="00067A2E">
        <w:rPr>
          <w:rFonts w:ascii="Arial" w:hAnsi="Arial" w:cs="Arial"/>
          <w:sz w:val="24"/>
          <w:szCs w:val="24"/>
        </w:rPr>
        <w:t xml:space="preserve"> En los casos en que la entidad inscrita no cuente con la información relacionada con el número telefónico fijo, número celular o correo electrónico del </w:t>
      </w:r>
      <w:r>
        <w:rPr>
          <w:rFonts w:ascii="Arial" w:hAnsi="Arial" w:cs="Arial"/>
          <w:sz w:val="24"/>
          <w:szCs w:val="24"/>
        </w:rPr>
        <w:t>co</w:t>
      </w:r>
      <w:r w:rsidRPr="00067A2E">
        <w:rPr>
          <w:rFonts w:ascii="Arial" w:hAnsi="Arial" w:cs="Arial"/>
          <w:sz w:val="24"/>
          <w:szCs w:val="24"/>
        </w:rPr>
        <w:t>titular, se deberán aplicar las reglas generales de campos numéricos (llenar con ceros) y alfanuméricos (llenar con espacios en blanco).</w:t>
      </w:r>
    </w:p>
    <w:p w14:paraId="2AA48497" w14:textId="77777777" w:rsidR="00B13467" w:rsidRPr="00D94D6C" w:rsidRDefault="00B13467" w:rsidP="00D94D6C">
      <w:pPr>
        <w:jc w:val="both"/>
        <w:rPr>
          <w:rFonts w:ascii="Arial" w:hAnsi="Arial" w:cs="Arial"/>
          <w:sz w:val="24"/>
          <w:szCs w:val="24"/>
        </w:rPr>
      </w:pPr>
    </w:p>
    <w:p w14:paraId="047F6A6D" w14:textId="77777777" w:rsidR="00D94D6C" w:rsidRPr="003E0EEE" w:rsidRDefault="00D94D6C" w:rsidP="003E0EEE">
      <w:pPr>
        <w:pStyle w:val="Prrafodelista"/>
        <w:numPr>
          <w:ilvl w:val="1"/>
          <w:numId w:val="4"/>
        </w:numPr>
        <w:jc w:val="both"/>
        <w:rPr>
          <w:rFonts w:ascii="Arial" w:hAnsi="Arial" w:cs="Arial"/>
          <w:b/>
          <w:sz w:val="24"/>
          <w:szCs w:val="24"/>
        </w:rPr>
      </w:pPr>
      <w:r w:rsidRPr="003E0EEE">
        <w:rPr>
          <w:rFonts w:ascii="Arial" w:hAnsi="Arial" w:cs="Arial"/>
          <w:b/>
          <w:sz w:val="24"/>
          <w:szCs w:val="24"/>
        </w:rPr>
        <w:t>Registro Tipo</w:t>
      </w:r>
      <w:r w:rsidR="003E0EEE">
        <w:rPr>
          <w:rFonts w:ascii="Arial" w:hAnsi="Arial" w:cs="Arial"/>
          <w:b/>
          <w:sz w:val="24"/>
          <w:szCs w:val="24"/>
        </w:rPr>
        <w:t xml:space="preserve"> -</w:t>
      </w:r>
      <w:r w:rsidRPr="003E0EEE">
        <w:rPr>
          <w:rFonts w:ascii="Arial" w:hAnsi="Arial" w:cs="Arial"/>
          <w:b/>
          <w:sz w:val="24"/>
          <w:szCs w:val="24"/>
        </w:rPr>
        <w:t xml:space="preserve"> 9: FIN DE ARCHIVO</w:t>
      </w:r>
    </w:p>
    <w:p w14:paraId="27229BB6"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Indica el final del archivo y sus campos son los siguientes: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374"/>
        <w:gridCol w:w="1134"/>
        <w:gridCol w:w="1867"/>
        <w:gridCol w:w="3520"/>
      </w:tblGrid>
      <w:tr w:rsidR="00275169" w:rsidRPr="008314B3" w14:paraId="47F8F2EA" w14:textId="77777777" w:rsidTr="00B018A3">
        <w:tc>
          <w:tcPr>
            <w:tcW w:w="894" w:type="dxa"/>
          </w:tcPr>
          <w:p w14:paraId="75BC4CDC"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sz w:val="20"/>
                <w:szCs w:val="20"/>
              </w:rPr>
              <w:t xml:space="preserve"> </w:t>
            </w:r>
            <w:r w:rsidRPr="00B018A3">
              <w:rPr>
                <w:rFonts w:ascii="Arial" w:hAnsi="Arial" w:cs="Arial"/>
                <w:b/>
                <w:color w:val="000000"/>
                <w:sz w:val="20"/>
                <w:szCs w:val="20"/>
              </w:rPr>
              <w:t>Campo</w:t>
            </w:r>
          </w:p>
        </w:tc>
        <w:tc>
          <w:tcPr>
            <w:tcW w:w="1374" w:type="dxa"/>
          </w:tcPr>
          <w:p w14:paraId="53DD9985"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Tipo</w:t>
            </w:r>
          </w:p>
        </w:tc>
        <w:tc>
          <w:tcPr>
            <w:tcW w:w="1134" w:type="dxa"/>
          </w:tcPr>
          <w:p w14:paraId="7757580F"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Longitud</w:t>
            </w:r>
          </w:p>
        </w:tc>
        <w:tc>
          <w:tcPr>
            <w:tcW w:w="1867" w:type="dxa"/>
          </w:tcPr>
          <w:p w14:paraId="6CDA21FF" w14:textId="77777777" w:rsidR="00B018A3" w:rsidRDefault="00B018A3" w:rsidP="00B018A3">
            <w:pPr>
              <w:jc w:val="center"/>
              <w:rPr>
                <w:rFonts w:ascii="Arial" w:hAnsi="Arial" w:cs="Arial"/>
                <w:b/>
                <w:sz w:val="20"/>
                <w:szCs w:val="20"/>
              </w:rPr>
            </w:pPr>
            <w:r>
              <w:rPr>
                <w:rFonts w:ascii="Arial" w:hAnsi="Arial" w:cs="Arial"/>
                <w:b/>
                <w:sz w:val="20"/>
                <w:szCs w:val="20"/>
              </w:rPr>
              <w:t>Obligatorio (S=SI)</w:t>
            </w:r>
          </w:p>
          <w:p w14:paraId="075718DE" w14:textId="77777777" w:rsidR="00275169" w:rsidRPr="00B018A3" w:rsidRDefault="00B018A3" w:rsidP="00B018A3">
            <w:pPr>
              <w:ind w:right="-86"/>
              <w:contextualSpacing/>
              <w:mirrorIndents/>
              <w:jc w:val="center"/>
              <w:rPr>
                <w:rFonts w:ascii="Arial" w:hAnsi="Arial" w:cs="Arial"/>
                <w:b/>
                <w:color w:val="000000"/>
                <w:sz w:val="20"/>
                <w:szCs w:val="20"/>
              </w:rPr>
            </w:pPr>
            <w:r>
              <w:rPr>
                <w:rFonts w:ascii="Arial" w:hAnsi="Arial" w:cs="Arial"/>
                <w:b/>
                <w:sz w:val="20"/>
                <w:szCs w:val="20"/>
              </w:rPr>
              <w:t>(N=NO)</w:t>
            </w:r>
          </w:p>
        </w:tc>
        <w:tc>
          <w:tcPr>
            <w:tcW w:w="3520" w:type="dxa"/>
          </w:tcPr>
          <w:p w14:paraId="3361BF69" w14:textId="77777777" w:rsidR="00275169" w:rsidRPr="00B018A3" w:rsidRDefault="00275169" w:rsidP="006443E1">
            <w:pPr>
              <w:ind w:right="-86"/>
              <w:contextualSpacing/>
              <w:mirrorIndents/>
              <w:jc w:val="center"/>
              <w:rPr>
                <w:rFonts w:ascii="Arial" w:hAnsi="Arial" w:cs="Arial"/>
                <w:b/>
                <w:color w:val="000000"/>
                <w:sz w:val="20"/>
                <w:szCs w:val="20"/>
              </w:rPr>
            </w:pPr>
            <w:r w:rsidRPr="00B018A3">
              <w:rPr>
                <w:rFonts w:ascii="Arial" w:hAnsi="Arial" w:cs="Arial"/>
                <w:b/>
                <w:color w:val="000000"/>
                <w:sz w:val="20"/>
                <w:szCs w:val="20"/>
              </w:rPr>
              <w:t>Contenido</w:t>
            </w:r>
          </w:p>
        </w:tc>
      </w:tr>
      <w:tr w:rsidR="00275169" w:rsidRPr="008314B3" w14:paraId="2511B63D" w14:textId="77777777" w:rsidTr="00B018A3">
        <w:tc>
          <w:tcPr>
            <w:tcW w:w="894" w:type="dxa"/>
          </w:tcPr>
          <w:p w14:paraId="348BD7B2"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374" w:type="dxa"/>
          </w:tcPr>
          <w:p w14:paraId="73DE9596"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Numérico</w:t>
            </w:r>
          </w:p>
        </w:tc>
        <w:tc>
          <w:tcPr>
            <w:tcW w:w="1134" w:type="dxa"/>
          </w:tcPr>
          <w:p w14:paraId="3D1D9819"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8</w:t>
            </w:r>
          </w:p>
        </w:tc>
        <w:tc>
          <w:tcPr>
            <w:tcW w:w="1867" w:type="dxa"/>
          </w:tcPr>
          <w:p w14:paraId="3360D39F" w14:textId="77777777" w:rsidR="00275169" w:rsidRPr="008314B3" w:rsidRDefault="00275169" w:rsidP="00275169">
            <w:pPr>
              <w:ind w:right="-86"/>
              <w:contextualSpacing/>
              <w:mirrorIndents/>
              <w:jc w:val="center"/>
              <w:rPr>
                <w:rFonts w:ascii="Arial" w:hAnsi="Arial" w:cs="Arial"/>
                <w:color w:val="000000"/>
              </w:rPr>
            </w:pPr>
            <w:r>
              <w:rPr>
                <w:rFonts w:ascii="Arial" w:hAnsi="Arial" w:cs="Arial"/>
                <w:color w:val="000000"/>
              </w:rPr>
              <w:t>S</w:t>
            </w:r>
          </w:p>
        </w:tc>
        <w:tc>
          <w:tcPr>
            <w:tcW w:w="3520" w:type="dxa"/>
          </w:tcPr>
          <w:p w14:paraId="24A33AC1"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Número de secuencia</w:t>
            </w:r>
          </w:p>
        </w:tc>
      </w:tr>
      <w:tr w:rsidR="00275169" w:rsidRPr="008314B3" w14:paraId="11519992" w14:textId="77777777" w:rsidTr="00B018A3">
        <w:tc>
          <w:tcPr>
            <w:tcW w:w="894" w:type="dxa"/>
          </w:tcPr>
          <w:p w14:paraId="3388F783"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2</w:t>
            </w:r>
          </w:p>
        </w:tc>
        <w:tc>
          <w:tcPr>
            <w:tcW w:w="1374" w:type="dxa"/>
          </w:tcPr>
          <w:p w14:paraId="288C1CA8"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Numérico</w:t>
            </w:r>
          </w:p>
        </w:tc>
        <w:tc>
          <w:tcPr>
            <w:tcW w:w="1134" w:type="dxa"/>
          </w:tcPr>
          <w:p w14:paraId="2234181F"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1</w:t>
            </w:r>
          </w:p>
        </w:tc>
        <w:tc>
          <w:tcPr>
            <w:tcW w:w="1867" w:type="dxa"/>
          </w:tcPr>
          <w:p w14:paraId="438E34DA" w14:textId="77777777" w:rsidR="00275169" w:rsidRPr="008314B3" w:rsidRDefault="00275169" w:rsidP="00275169">
            <w:pPr>
              <w:ind w:right="-86"/>
              <w:contextualSpacing/>
              <w:mirrorIndents/>
              <w:jc w:val="center"/>
              <w:rPr>
                <w:rFonts w:ascii="Arial" w:hAnsi="Arial" w:cs="Arial"/>
                <w:color w:val="000000"/>
              </w:rPr>
            </w:pPr>
            <w:r>
              <w:rPr>
                <w:rFonts w:ascii="Arial" w:hAnsi="Arial" w:cs="Arial"/>
                <w:color w:val="000000"/>
              </w:rPr>
              <w:t>S</w:t>
            </w:r>
          </w:p>
        </w:tc>
        <w:tc>
          <w:tcPr>
            <w:tcW w:w="3520" w:type="dxa"/>
          </w:tcPr>
          <w:p w14:paraId="418E75FF"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Tipo de Registro ("9" en este caso)</w:t>
            </w:r>
          </w:p>
        </w:tc>
      </w:tr>
      <w:tr w:rsidR="00275169" w:rsidRPr="008314B3" w14:paraId="1A916A47" w14:textId="77777777" w:rsidTr="00B018A3">
        <w:tc>
          <w:tcPr>
            <w:tcW w:w="894" w:type="dxa"/>
          </w:tcPr>
          <w:p w14:paraId="027D3907" w14:textId="77777777" w:rsidR="00275169" w:rsidRPr="008314B3" w:rsidRDefault="00275169" w:rsidP="006443E1">
            <w:pPr>
              <w:ind w:right="-86"/>
              <w:contextualSpacing/>
              <w:mirrorIndents/>
              <w:jc w:val="both"/>
              <w:rPr>
                <w:rFonts w:ascii="Arial" w:hAnsi="Arial" w:cs="Arial"/>
                <w:color w:val="000000"/>
              </w:rPr>
            </w:pPr>
          </w:p>
        </w:tc>
        <w:tc>
          <w:tcPr>
            <w:tcW w:w="1374" w:type="dxa"/>
          </w:tcPr>
          <w:p w14:paraId="190183DB"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TOTAL</w:t>
            </w:r>
          </w:p>
        </w:tc>
        <w:tc>
          <w:tcPr>
            <w:tcW w:w="1134" w:type="dxa"/>
          </w:tcPr>
          <w:p w14:paraId="6A2C38E2" w14:textId="77777777" w:rsidR="00275169" w:rsidRPr="008314B3" w:rsidRDefault="00275169" w:rsidP="006443E1">
            <w:pPr>
              <w:ind w:right="-86"/>
              <w:contextualSpacing/>
              <w:mirrorIndents/>
              <w:jc w:val="center"/>
              <w:rPr>
                <w:rFonts w:ascii="Arial" w:hAnsi="Arial" w:cs="Arial"/>
                <w:color w:val="000000"/>
              </w:rPr>
            </w:pPr>
            <w:r w:rsidRPr="008314B3">
              <w:rPr>
                <w:rFonts w:ascii="Arial" w:hAnsi="Arial" w:cs="Arial"/>
                <w:color w:val="000000"/>
              </w:rPr>
              <w:t>9</w:t>
            </w:r>
          </w:p>
        </w:tc>
        <w:tc>
          <w:tcPr>
            <w:tcW w:w="1867" w:type="dxa"/>
          </w:tcPr>
          <w:p w14:paraId="3D8F1C28" w14:textId="77777777" w:rsidR="00275169" w:rsidRPr="008314B3" w:rsidRDefault="00275169" w:rsidP="00275169">
            <w:pPr>
              <w:ind w:right="-86"/>
              <w:contextualSpacing/>
              <w:mirrorIndents/>
              <w:jc w:val="center"/>
              <w:rPr>
                <w:rFonts w:ascii="Arial" w:hAnsi="Arial" w:cs="Arial"/>
                <w:color w:val="000000"/>
              </w:rPr>
            </w:pPr>
          </w:p>
        </w:tc>
        <w:tc>
          <w:tcPr>
            <w:tcW w:w="3520" w:type="dxa"/>
          </w:tcPr>
          <w:p w14:paraId="3637ED25" w14:textId="77777777" w:rsidR="00275169" w:rsidRPr="008314B3" w:rsidRDefault="00275169" w:rsidP="006443E1">
            <w:pPr>
              <w:ind w:right="-86"/>
              <w:contextualSpacing/>
              <w:mirrorIndents/>
              <w:jc w:val="both"/>
              <w:rPr>
                <w:rFonts w:ascii="Arial" w:hAnsi="Arial" w:cs="Arial"/>
                <w:color w:val="000000"/>
              </w:rPr>
            </w:pPr>
            <w:r w:rsidRPr="008314B3">
              <w:rPr>
                <w:rFonts w:ascii="Arial" w:hAnsi="Arial" w:cs="Arial"/>
                <w:color w:val="000000"/>
              </w:rPr>
              <w:t>Caracteres</w:t>
            </w:r>
          </w:p>
        </w:tc>
      </w:tr>
    </w:tbl>
    <w:p w14:paraId="57A6E45B" w14:textId="23AFE777" w:rsidR="00D94D6C" w:rsidRDefault="00D94D6C" w:rsidP="00D94D6C">
      <w:pPr>
        <w:jc w:val="both"/>
        <w:rPr>
          <w:rFonts w:ascii="Arial" w:hAnsi="Arial" w:cs="Arial"/>
          <w:sz w:val="24"/>
          <w:szCs w:val="24"/>
        </w:rPr>
      </w:pPr>
    </w:p>
    <w:p w14:paraId="2E4F78A7" w14:textId="77777777" w:rsidR="003F0151" w:rsidRDefault="003F0151" w:rsidP="00D94D6C">
      <w:pPr>
        <w:jc w:val="both"/>
        <w:rPr>
          <w:rFonts w:ascii="Arial" w:hAnsi="Arial" w:cs="Arial"/>
          <w:sz w:val="24"/>
          <w:szCs w:val="24"/>
        </w:rPr>
      </w:pPr>
    </w:p>
    <w:p w14:paraId="38936A99" w14:textId="77777777" w:rsidR="00D94D6C" w:rsidRPr="00830FDD" w:rsidRDefault="00830FDD" w:rsidP="00830FDD">
      <w:pPr>
        <w:pStyle w:val="Prrafodelista"/>
        <w:numPr>
          <w:ilvl w:val="0"/>
          <w:numId w:val="4"/>
        </w:numPr>
        <w:jc w:val="both"/>
        <w:rPr>
          <w:rFonts w:ascii="Arial" w:hAnsi="Arial" w:cs="Arial"/>
          <w:b/>
          <w:sz w:val="24"/>
          <w:szCs w:val="24"/>
        </w:rPr>
      </w:pPr>
      <w:r w:rsidRPr="00830FDD">
        <w:rPr>
          <w:rFonts w:ascii="Arial" w:hAnsi="Arial" w:cs="Arial"/>
          <w:b/>
          <w:sz w:val="24"/>
          <w:szCs w:val="24"/>
        </w:rPr>
        <w:t>CERTIFICACIÓN DE LA CAPACIDAD DE GENERAR EL FORMATO DE DEPÓSITOS INDIVIDUALES</w:t>
      </w:r>
    </w:p>
    <w:p w14:paraId="0A6D4CDF"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Sin perjuicio del cumplimiento de la remisión del </w:t>
      </w:r>
      <w:r w:rsidR="00830FDD">
        <w:rPr>
          <w:rFonts w:ascii="Arial" w:hAnsi="Arial" w:cs="Arial"/>
          <w:sz w:val="24"/>
          <w:szCs w:val="24"/>
        </w:rPr>
        <w:t>F</w:t>
      </w:r>
      <w:r w:rsidRPr="00D94D6C">
        <w:rPr>
          <w:rFonts w:ascii="Arial" w:hAnsi="Arial" w:cs="Arial"/>
          <w:sz w:val="24"/>
          <w:szCs w:val="24"/>
        </w:rPr>
        <w:t xml:space="preserve">ormato descrito en esta Circular, las entidades inscritas deberán remitir al Fondo, dentro de la primera quincena de </w:t>
      </w:r>
      <w:r w:rsidRPr="00D94D6C">
        <w:rPr>
          <w:rFonts w:ascii="Arial" w:hAnsi="Arial" w:cs="Arial"/>
          <w:sz w:val="24"/>
          <w:szCs w:val="24"/>
        </w:rPr>
        <w:lastRenderedPageBreak/>
        <w:t xml:space="preserve">diciembre de cada año, una certificación suscrita por el </w:t>
      </w:r>
      <w:r w:rsidR="00830FDD">
        <w:rPr>
          <w:rFonts w:ascii="Arial" w:hAnsi="Arial" w:cs="Arial"/>
          <w:sz w:val="24"/>
          <w:szCs w:val="24"/>
        </w:rPr>
        <w:t>R</w:t>
      </w:r>
      <w:r w:rsidRPr="00D94D6C">
        <w:rPr>
          <w:rFonts w:ascii="Arial" w:hAnsi="Arial" w:cs="Arial"/>
          <w:sz w:val="24"/>
          <w:szCs w:val="24"/>
        </w:rPr>
        <w:t xml:space="preserve">epresentante </w:t>
      </w:r>
      <w:r w:rsidR="00830FDD">
        <w:rPr>
          <w:rFonts w:ascii="Arial" w:hAnsi="Arial" w:cs="Arial"/>
          <w:sz w:val="24"/>
          <w:szCs w:val="24"/>
        </w:rPr>
        <w:t>L</w:t>
      </w:r>
      <w:r w:rsidRPr="00D94D6C">
        <w:rPr>
          <w:rFonts w:ascii="Arial" w:hAnsi="Arial" w:cs="Arial"/>
          <w:sz w:val="24"/>
          <w:szCs w:val="24"/>
        </w:rPr>
        <w:t xml:space="preserve">egal y el </w:t>
      </w:r>
      <w:r w:rsidR="00830FDD">
        <w:rPr>
          <w:rFonts w:ascii="Arial" w:hAnsi="Arial" w:cs="Arial"/>
          <w:sz w:val="24"/>
          <w:szCs w:val="24"/>
        </w:rPr>
        <w:t>R</w:t>
      </w:r>
      <w:r w:rsidRPr="00D94D6C">
        <w:rPr>
          <w:rFonts w:ascii="Arial" w:hAnsi="Arial" w:cs="Arial"/>
          <w:sz w:val="24"/>
          <w:szCs w:val="24"/>
        </w:rPr>
        <w:t xml:space="preserve">evisor </w:t>
      </w:r>
      <w:r w:rsidR="00830FDD">
        <w:rPr>
          <w:rFonts w:ascii="Arial" w:hAnsi="Arial" w:cs="Arial"/>
          <w:sz w:val="24"/>
          <w:szCs w:val="24"/>
        </w:rPr>
        <w:t>F</w:t>
      </w:r>
      <w:r w:rsidRPr="00D94D6C">
        <w:rPr>
          <w:rFonts w:ascii="Arial" w:hAnsi="Arial" w:cs="Arial"/>
          <w:sz w:val="24"/>
          <w:szCs w:val="24"/>
        </w:rPr>
        <w:t>iscal, indicando que la entidad cuenta con la capacidad de generar el "Formato de Depósitos Individuales".</w:t>
      </w:r>
    </w:p>
    <w:p w14:paraId="1E2ABFF6" w14:textId="66ABC98A" w:rsidR="00D94D6C" w:rsidRPr="00D94D6C" w:rsidRDefault="00D94D6C" w:rsidP="00D94D6C">
      <w:pPr>
        <w:jc w:val="both"/>
        <w:rPr>
          <w:rFonts w:ascii="Arial" w:hAnsi="Arial" w:cs="Arial"/>
          <w:sz w:val="24"/>
          <w:szCs w:val="24"/>
        </w:rPr>
      </w:pPr>
      <w:r w:rsidRPr="00D94D6C">
        <w:rPr>
          <w:rFonts w:ascii="Arial" w:hAnsi="Arial" w:cs="Arial"/>
          <w:sz w:val="24"/>
          <w:szCs w:val="24"/>
        </w:rPr>
        <w:t>Para lo anterior, las entidades podrán usar el formato contenido en el Anexo 1 de la presente Circular.</w:t>
      </w:r>
    </w:p>
    <w:p w14:paraId="6912F5A4" w14:textId="04236B73" w:rsidR="00647315" w:rsidRPr="00D6320E" w:rsidRDefault="00647315" w:rsidP="00647315">
      <w:pPr>
        <w:jc w:val="both"/>
        <w:rPr>
          <w:rFonts w:ascii="Arial" w:hAnsi="Arial" w:cs="Arial"/>
          <w:sz w:val="24"/>
          <w:szCs w:val="24"/>
        </w:rPr>
      </w:pPr>
      <w:r w:rsidRPr="00D6320E">
        <w:rPr>
          <w:rFonts w:ascii="Arial" w:hAnsi="Arial" w:cs="Arial"/>
          <w:sz w:val="24"/>
          <w:szCs w:val="24"/>
        </w:rPr>
        <w:t xml:space="preserve">La presente Circular rige a partir de su </w:t>
      </w:r>
      <w:r w:rsidR="0082105D">
        <w:rPr>
          <w:rFonts w:ascii="Arial" w:hAnsi="Arial" w:cs="Arial"/>
          <w:sz w:val="24"/>
          <w:szCs w:val="24"/>
        </w:rPr>
        <w:t>expedición</w:t>
      </w:r>
      <w:r w:rsidR="0082105D" w:rsidRPr="00D6320E">
        <w:rPr>
          <w:rFonts w:ascii="Arial" w:hAnsi="Arial" w:cs="Arial"/>
          <w:sz w:val="24"/>
          <w:szCs w:val="24"/>
        </w:rPr>
        <w:t xml:space="preserve"> </w:t>
      </w:r>
      <w:r w:rsidRPr="00D6320E">
        <w:rPr>
          <w:rFonts w:ascii="Arial" w:hAnsi="Arial" w:cs="Arial"/>
          <w:sz w:val="24"/>
          <w:szCs w:val="24"/>
        </w:rPr>
        <w:t xml:space="preserve">y deroga la Circular </w:t>
      </w:r>
      <w:r w:rsidR="008F6B2F" w:rsidRPr="00D6320E">
        <w:rPr>
          <w:rFonts w:ascii="Arial" w:hAnsi="Arial" w:cs="Arial"/>
          <w:sz w:val="24"/>
          <w:szCs w:val="24"/>
        </w:rPr>
        <w:t>00</w:t>
      </w:r>
      <w:r w:rsidR="008F6B2F">
        <w:rPr>
          <w:rFonts w:ascii="Arial" w:hAnsi="Arial" w:cs="Arial"/>
          <w:sz w:val="24"/>
          <w:szCs w:val="24"/>
        </w:rPr>
        <w:t>1</w:t>
      </w:r>
      <w:r w:rsidR="008F6B2F" w:rsidRPr="00D6320E">
        <w:rPr>
          <w:rFonts w:ascii="Arial" w:hAnsi="Arial" w:cs="Arial"/>
          <w:sz w:val="24"/>
          <w:szCs w:val="24"/>
        </w:rPr>
        <w:t xml:space="preserve"> </w:t>
      </w:r>
      <w:r w:rsidRPr="00D6320E">
        <w:rPr>
          <w:rFonts w:ascii="Arial" w:hAnsi="Arial" w:cs="Arial"/>
          <w:sz w:val="24"/>
          <w:szCs w:val="24"/>
        </w:rPr>
        <w:t xml:space="preserve">del </w:t>
      </w:r>
      <w:r w:rsidR="008F6B2F">
        <w:rPr>
          <w:rFonts w:ascii="Arial" w:hAnsi="Arial" w:cs="Arial"/>
          <w:sz w:val="24"/>
          <w:szCs w:val="24"/>
        </w:rPr>
        <w:t>12</w:t>
      </w:r>
      <w:r w:rsidR="008F6B2F" w:rsidRPr="00D6320E">
        <w:rPr>
          <w:rFonts w:ascii="Arial" w:hAnsi="Arial" w:cs="Arial"/>
          <w:sz w:val="24"/>
          <w:szCs w:val="24"/>
        </w:rPr>
        <w:t xml:space="preserve"> </w:t>
      </w:r>
      <w:r w:rsidRPr="00D6320E">
        <w:rPr>
          <w:rFonts w:ascii="Arial" w:hAnsi="Arial" w:cs="Arial"/>
          <w:sz w:val="24"/>
          <w:szCs w:val="24"/>
        </w:rPr>
        <w:t xml:space="preserve">de </w:t>
      </w:r>
      <w:r w:rsidR="008F6B2F">
        <w:rPr>
          <w:rFonts w:ascii="Arial" w:hAnsi="Arial" w:cs="Arial"/>
          <w:sz w:val="24"/>
          <w:szCs w:val="24"/>
        </w:rPr>
        <w:t>febrero</w:t>
      </w:r>
      <w:r w:rsidR="008F6B2F" w:rsidRPr="00D6320E">
        <w:rPr>
          <w:rFonts w:ascii="Arial" w:hAnsi="Arial" w:cs="Arial"/>
          <w:sz w:val="24"/>
          <w:szCs w:val="24"/>
        </w:rPr>
        <w:t xml:space="preserve"> </w:t>
      </w:r>
      <w:r w:rsidRPr="00D6320E">
        <w:rPr>
          <w:rFonts w:ascii="Arial" w:hAnsi="Arial" w:cs="Arial"/>
          <w:sz w:val="24"/>
          <w:szCs w:val="24"/>
        </w:rPr>
        <w:t xml:space="preserve">de </w:t>
      </w:r>
      <w:r w:rsidR="008F6B2F" w:rsidRPr="00D6320E">
        <w:rPr>
          <w:rFonts w:ascii="Arial" w:hAnsi="Arial" w:cs="Arial"/>
          <w:sz w:val="24"/>
          <w:szCs w:val="24"/>
        </w:rPr>
        <w:t>201</w:t>
      </w:r>
      <w:r w:rsidR="008F6B2F">
        <w:rPr>
          <w:rFonts w:ascii="Arial" w:hAnsi="Arial" w:cs="Arial"/>
          <w:sz w:val="24"/>
          <w:szCs w:val="24"/>
        </w:rPr>
        <w:t>8</w:t>
      </w:r>
      <w:r w:rsidRPr="00D6320E">
        <w:rPr>
          <w:rFonts w:ascii="Arial" w:hAnsi="Arial" w:cs="Arial"/>
          <w:sz w:val="24"/>
          <w:szCs w:val="24"/>
        </w:rPr>
        <w:t>.</w:t>
      </w:r>
    </w:p>
    <w:p w14:paraId="1766740A" w14:textId="77777777" w:rsidR="00D94D6C" w:rsidRDefault="00D94D6C" w:rsidP="00D94D6C">
      <w:pPr>
        <w:jc w:val="both"/>
        <w:rPr>
          <w:rFonts w:ascii="Arial" w:hAnsi="Arial" w:cs="Arial"/>
          <w:sz w:val="24"/>
          <w:szCs w:val="24"/>
        </w:rPr>
      </w:pPr>
      <w:r w:rsidRPr="00D94D6C">
        <w:rPr>
          <w:rFonts w:ascii="Arial" w:hAnsi="Arial" w:cs="Arial"/>
          <w:sz w:val="24"/>
          <w:szCs w:val="24"/>
        </w:rPr>
        <w:t>Cordialmente,</w:t>
      </w:r>
    </w:p>
    <w:p w14:paraId="507E66D8" w14:textId="77777777" w:rsidR="005D0BAC" w:rsidRDefault="005D0BAC" w:rsidP="00AA59E8">
      <w:pPr>
        <w:spacing w:after="0" w:line="240" w:lineRule="auto"/>
        <w:rPr>
          <w:rFonts w:ascii="Arial" w:hAnsi="Arial" w:cs="Arial"/>
          <w:sz w:val="24"/>
          <w:szCs w:val="24"/>
        </w:rPr>
      </w:pPr>
    </w:p>
    <w:p w14:paraId="1C3C43B0" w14:textId="77777777" w:rsidR="005D0BAC" w:rsidRDefault="005D0BAC" w:rsidP="00AA59E8">
      <w:pPr>
        <w:spacing w:after="0" w:line="240" w:lineRule="auto"/>
        <w:rPr>
          <w:rFonts w:ascii="Arial" w:hAnsi="Arial" w:cs="Arial"/>
          <w:sz w:val="24"/>
          <w:szCs w:val="24"/>
        </w:rPr>
      </w:pPr>
    </w:p>
    <w:p w14:paraId="4EFD7AE6" w14:textId="77777777" w:rsidR="00B13467" w:rsidRDefault="00B13467" w:rsidP="00AA59E8">
      <w:pPr>
        <w:spacing w:after="0" w:line="240" w:lineRule="auto"/>
        <w:rPr>
          <w:rFonts w:ascii="Arial" w:hAnsi="Arial" w:cs="Arial"/>
          <w:sz w:val="24"/>
          <w:szCs w:val="24"/>
        </w:rPr>
      </w:pPr>
    </w:p>
    <w:p w14:paraId="6D6099BA" w14:textId="54025B8E" w:rsidR="00A858A4" w:rsidRPr="00AA59E8" w:rsidRDefault="004F004C" w:rsidP="00AA59E8">
      <w:pPr>
        <w:spacing w:after="0" w:line="240" w:lineRule="auto"/>
        <w:rPr>
          <w:rFonts w:ascii="Arial" w:hAnsi="Arial" w:cs="Arial"/>
          <w:b/>
          <w:sz w:val="24"/>
          <w:szCs w:val="24"/>
        </w:rPr>
      </w:pPr>
      <w:r>
        <w:rPr>
          <w:rFonts w:ascii="Arial" w:hAnsi="Arial" w:cs="Arial"/>
          <w:b/>
          <w:sz w:val="24"/>
          <w:szCs w:val="24"/>
        </w:rPr>
        <w:t>ANDRÉS VALENCIA PINZÓN</w:t>
      </w:r>
      <w:r w:rsidR="00A858A4" w:rsidRPr="00AA59E8">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DINA MARÍA OLMOS APONTE</w:t>
      </w:r>
    </w:p>
    <w:p w14:paraId="2DF65C0C" w14:textId="232271B4" w:rsidR="00A858A4" w:rsidRPr="00AA59E8" w:rsidRDefault="00830FDD" w:rsidP="00AA59E8">
      <w:pPr>
        <w:spacing w:after="0" w:line="240" w:lineRule="auto"/>
        <w:jc w:val="both"/>
        <w:rPr>
          <w:rFonts w:ascii="Arial" w:hAnsi="Arial" w:cs="Arial"/>
          <w:sz w:val="24"/>
          <w:szCs w:val="24"/>
        </w:rPr>
      </w:pPr>
      <w:r>
        <w:rPr>
          <w:rFonts w:ascii="Arial" w:hAnsi="Arial" w:cs="Arial"/>
          <w:sz w:val="24"/>
          <w:szCs w:val="24"/>
        </w:rPr>
        <w:t>Director</w:t>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t>Subdirectora Corporativa</w:t>
      </w:r>
      <w:r w:rsidR="00A858A4" w:rsidRPr="00AA59E8">
        <w:rPr>
          <w:rFonts w:ascii="Arial" w:hAnsi="Arial" w:cs="Arial"/>
          <w:sz w:val="24"/>
          <w:szCs w:val="24"/>
        </w:rPr>
        <w:tab/>
      </w:r>
      <w:r w:rsidR="00A858A4" w:rsidRPr="00AA59E8">
        <w:rPr>
          <w:rFonts w:ascii="Arial" w:hAnsi="Arial" w:cs="Arial"/>
          <w:sz w:val="24"/>
          <w:szCs w:val="24"/>
        </w:rPr>
        <w:tab/>
        <w:t xml:space="preserve">      </w:t>
      </w:r>
      <w:r w:rsidR="00AA59E8" w:rsidRPr="00AA59E8">
        <w:rPr>
          <w:rFonts w:ascii="Arial" w:hAnsi="Arial" w:cs="Arial"/>
          <w:sz w:val="24"/>
          <w:szCs w:val="24"/>
        </w:rPr>
        <w:tab/>
      </w:r>
      <w:r w:rsidR="00AA59E8">
        <w:rPr>
          <w:rFonts w:ascii="Arial" w:hAnsi="Arial" w:cs="Arial"/>
          <w:sz w:val="24"/>
          <w:szCs w:val="24"/>
        </w:rPr>
        <w:t xml:space="preserve"> </w:t>
      </w:r>
    </w:p>
    <w:p w14:paraId="5F360C5A" w14:textId="77777777" w:rsidR="00A858A4" w:rsidRPr="008314B3" w:rsidRDefault="00A858A4" w:rsidP="00A858A4">
      <w:pPr>
        <w:rPr>
          <w:rFonts w:ascii="Arial" w:hAnsi="Arial" w:cs="Arial"/>
          <w:b/>
        </w:rPr>
      </w:pPr>
    </w:p>
    <w:p w14:paraId="3784CA4A" w14:textId="77777777" w:rsidR="00A858A4" w:rsidRPr="00AA59E8" w:rsidRDefault="00A858A4" w:rsidP="00A858A4">
      <w:pPr>
        <w:jc w:val="both"/>
        <w:rPr>
          <w:rFonts w:ascii="Arial" w:hAnsi="Arial" w:cs="Arial"/>
          <w:sz w:val="20"/>
          <w:szCs w:val="20"/>
        </w:rPr>
      </w:pPr>
      <w:r w:rsidRPr="00AA59E8">
        <w:rPr>
          <w:rFonts w:ascii="Arial" w:hAnsi="Arial" w:cs="Arial"/>
          <w:sz w:val="20"/>
          <w:szCs w:val="20"/>
        </w:rPr>
        <w:t>Anexo</w:t>
      </w:r>
      <w:r w:rsidR="005844FD">
        <w:rPr>
          <w:rFonts w:ascii="Arial" w:hAnsi="Arial" w:cs="Arial"/>
          <w:sz w:val="20"/>
          <w:szCs w:val="20"/>
        </w:rPr>
        <w:t>:</w:t>
      </w:r>
      <w:r w:rsidRPr="00AA59E8">
        <w:rPr>
          <w:rFonts w:ascii="Arial" w:hAnsi="Arial" w:cs="Arial"/>
          <w:sz w:val="20"/>
          <w:szCs w:val="20"/>
        </w:rPr>
        <w:t xml:space="preserve"> </w:t>
      </w:r>
      <w:r w:rsidR="005844FD">
        <w:rPr>
          <w:rFonts w:ascii="Arial" w:hAnsi="Arial" w:cs="Arial"/>
          <w:sz w:val="20"/>
          <w:szCs w:val="20"/>
        </w:rPr>
        <w:t>uno (</w:t>
      </w:r>
      <w:r w:rsidRPr="00AA59E8">
        <w:rPr>
          <w:rFonts w:ascii="Arial" w:hAnsi="Arial" w:cs="Arial"/>
          <w:sz w:val="20"/>
          <w:szCs w:val="20"/>
        </w:rPr>
        <w:t>C</w:t>
      </w:r>
      <w:r w:rsidRPr="00AA59E8">
        <w:rPr>
          <w:rFonts w:ascii="Arial" w:hAnsi="Arial" w:cs="Arial"/>
          <w:color w:val="000000"/>
          <w:sz w:val="20"/>
          <w:szCs w:val="20"/>
        </w:rPr>
        <w:t xml:space="preserve">ertificación de la </w:t>
      </w:r>
      <w:r w:rsidR="005844FD">
        <w:rPr>
          <w:rFonts w:ascii="Arial" w:hAnsi="Arial" w:cs="Arial"/>
          <w:color w:val="000000"/>
          <w:sz w:val="20"/>
          <w:szCs w:val="20"/>
        </w:rPr>
        <w:t>c</w:t>
      </w:r>
      <w:r w:rsidRPr="00AA59E8">
        <w:rPr>
          <w:rFonts w:ascii="Arial" w:hAnsi="Arial" w:cs="Arial"/>
          <w:color w:val="000000"/>
          <w:sz w:val="20"/>
          <w:szCs w:val="20"/>
        </w:rPr>
        <w:t xml:space="preserve">apacidad de </w:t>
      </w:r>
      <w:r w:rsidR="005844FD">
        <w:rPr>
          <w:rFonts w:ascii="Arial" w:hAnsi="Arial" w:cs="Arial"/>
          <w:color w:val="000000"/>
          <w:sz w:val="20"/>
          <w:szCs w:val="20"/>
        </w:rPr>
        <w:t>g</w:t>
      </w:r>
      <w:r w:rsidRPr="00AA59E8">
        <w:rPr>
          <w:rFonts w:ascii="Arial" w:hAnsi="Arial" w:cs="Arial"/>
          <w:color w:val="000000"/>
          <w:sz w:val="20"/>
          <w:szCs w:val="20"/>
        </w:rPr>
        <w:t xml:space="preserve">enerar el </w:t>
      </w:r>
      <w:r w:rsidR="005844FD">
        <w:rPr>
          <w:rFonts w:ascii="Arial" w:hAnsi="Arial" w:cs="Arial"/>
          <w:color w:val="000000"/>
          <w:sz w:val="20"/>
          <w:szCs w:val="20"/>
        </w:rPr>
        <w:t>f</w:t>
      </w:r>
      <w:r w:rsidRPr="00AA59E8">
        <w:rPr>
          <w:rFonts w:ascii="Arial" w:hAnsi="Arial" w:cs="Arial"/>
          <w:color w:val="000000"/>
          <w:sz w:val="20"/>
          <w:szCs w:val="20"/>
        </w:rPr>
        <w:t xml:space="preserve">ormato de </w:t>
      </w:r>
      <w:r w:rsidR="00677ED4">
        <w:rPr>
          <w:rFonts w:ascii="Arial" w:hAnsi="Arial" w:cs="Arial"/>
          <w:color w:val="000000"/>
          <w:sz w:val="20"/>
          <w:szCs w:val="20"/>
        </w:rPr>
        <w:t>d</w:t>
      </w:r>
      <w:r w:rsidRPr="00AA59E8">
        <w:rPr>
          <w:rFonts w:ascii="Arial" w:hAnsi="Arial" w:cs="Arial"/>
          <w:color w:val="000000"/>
          <w:sz w:val="20"/>
          <w:szCs w:val="20"/>
        </w:rPr>
        <w:t xml:space="preserve">epósitos </w:t>
      </w:r>
      <w:r w:rsidR="005844FD">
        <w:rPr>
          <w:rFonts w:ascii="Arial" w:hAnsi="Arial" w:cs="Arial"/>
          <w:color w:val="000000"/>
          <w:sz w:val="20"/>
          <w:szCs w:val="20"/>
        </w:rPr>
        <w:t>i</w:t>
      </w:r>
      <w:r w:rsidRPr="00AA59E8">
        <w:rPr>
          <w:rFonts w:ascii="Arial" w:hAnsi="Arial" w:cs="Arial"/>
          <w:color w:val="000000"/>
          <w:sz w:val="20"/>
          <w:szCs w:val="20"/>
        </w:rPr>
        <w:t>ndividuales</w:t>
      </w:r>
      <w:r w:rsidR="005844FD">
        <w:rPr>
          <w:rFonts w:ascii="Arial" w:hAnsi="Arial" w:cs="Arial"/>
          <w:color w:val="000000"/>
          <w:sz w:val="20"/>
          <w:szCs w:val="20"/>
        </w:rPr>
        <w:t>)</w:t>
      </w:r>
    </w:p>
    <w:p w14:paraId="7C513A71" w14:textId="77777777" w:rsidR="00AA59E8" w:rsidRDefault="00AA59E8" w:rsidP="00D94D6C">
      <w:pPr>
        <w:jc w:val="both"/>
        <w:rPr>
          <w:rFonts w:ascii="Arial" w:hAnsi="Arial" w:cs="Arial"/>
          <w:sz w:val="24"/>
          <w:szCs w:val="24"/>
        </w:rPr>
      </w:pPr>
    </w:p>
    <w:p w14:paraId="533BFEC8" w14:textId="77777777" w:rsidR="0090112B" w:rsidRDefault="0090112B" w:rsidP="00D94D6C">
      <w:pPr>
        <w:jc w:val="both"/>
        <w:rPr>
          <w:rFonts w:ascii="Arial" w:hAnsi="Arial" w:cs="Arial"/>
          <w:sz w:val="24"/>
          <w:szCs w:val="24"/>
        </w:rPr>
      </w:pPr>
    </w:p>
    <w:p w14:paraId="3FAA10B4" w14:textId="77777777" w:rsidR="0090112B" w:rsidRDefault="0090112B" w:rsidP="00D94D6C">
      <w:pPr>
        <w:jc w:val="both"/>
        <w:rPr>
          <w:rFonts w:ascii="Arial" w:hAnsi="Arial" w:cs="Arial"/>
          <w:sz w:val="24"/>
          <w:szCs w:val="24"/>
        </w:rPr>
      </w:pPr>
    </w:p>
    <w:p w14:paraId="7A4F9F41" w14:textId="77777777" w:rsidR="00B018A3" w:rsidRDefault="00B018A3" w:rsidP="00D94D6C">
      <w:pPr>
        <w:jc w:val="both"/>
        <w:rPr>
          <w:rFonts w:ascii="Arial" w:hAnsi="Arial" w:cs="Arial"/>
          <w:sz w:val="24"/>
          <w:szCs w:val="24"/>
        </w:rPr>
      </w:pPr>
    </w:p>
    <w:p w14:paraId="5B9D86F5" w14:textId="77777777" w:rsidR="00B018A3" w:rsidRDefault="00B018A3" w:rsidP="00D94D6C">
      <w:pPr>
        <w:jc w:val="both"/>
        <w:rPr>
          <w:rFonts w:ascii="Arial" w:hAnsi="Arial" w:cs="Arial"/>
          <w:sz w:val="24"/>
          <w:szCs w:val="24"/>
        </w:rPr>
      </w:pPr>
    </w:p>
    <w:p w14:paraId="454F5911" w14:textId="77777777" w:rsidR="00B018A3" w:rsidRDefault="00B018A3" w:rsidP="00D94D6C">
      <w:pPr>
        <w:jc w:val="both"/>
        <w:rPr>
          <w:rFonts w:ascii="Arial" w:hAnsi="Arial" w:cs="Arial"/>
          <w:sz w:val="24"/>
          <w:szCs w:val="24"/>
        </w:rPr>
      </w:pPr>
    </w:p>
    <w:p w14:paraId="1018C8E1" w14:textId="77777777" w:rsidR="00760C0E" w:rsidRDefault="00760C0E" w:rsidP="00D94D6C">
      <w:pPr>
        <w:jc w:val="both"/>
        <w:rPr>
          <w:rFonts w:ascii="Arial" w:hAnsi="Arial" w:cs="Arial"/>
          <w:sz w:val="24"/>
          <w:szCs w:val="24"/>
        </w:rPr>
      </w:pPr>
    </w:p>
    <w:p w14:paraId="21DF2234" w14:textId="77777777" w:rsidR="00760C0E" w:rsidRDefault="00760C0E" w:rsidP="00D94D6C">
      <w:pPr>
        <w:jc w:val="both"/>
        <w:rPr>
          <w:rFonts w:ascii="Arial" w:hAnsi="Arial" w:cs="Arial"/>
          <w:sz w:val="24"/>
          <w:szCs w:val="24"/>
        </w:rPr>
      </w:pPr>
    </w:p>
    <w:p w14:paraId="082FDCCA" w14:textId="77777777" w:rsidR="00760C0E" w:rsidRDefault="00760C0E" w:rsidP="00D94D6C">
      <w:pPr>
        <w:jc w:val="both"/>
        <w:rPr>
          <w:rFonts w:ascii="Arial" w:hAnsi="Arial" w:cs="Arial"/>
          <w:sz w:val="24"/>
          <w:szCs w:val="24"/>
        </w:rPr>
      </w:pPr>
    </w:p>
    <w:p w14:paraId="2F35F831" w14:textId="77777777" w:rsidR="00760C0E" w:rsidRDefault="00760C0E" w:rsidP="00D94D6C">
      <w:pPr>
        <w:jc w:val="both"/>
        <w:rPr>
          <w:rFonts w:ascii="Arial" w:hAnsi="Arial" w:cs="Arial"/>
          <w:sz w:val="24"/>
          <w:szCs w:val="24"/>
        </w:rPr>
      </w:pPr>
    </w:p>
    <w:p w14:paraId="447F3C3A" w14:textId="77777777" w:rsidR="00B018A3" w:rsidRDefault="00B018A3" w:rsidP="00D94D6C">
      <w:pPr>
        <w:jc w:val="both"/>
        <w:rPr>
          <w:rFonts w:ascii="Arial" w:hAnsi="Arial" w:cs="Arial"/>
          <w:sz w:val="24"/>
          <w:szCs w:val="24"/>
        </w:rPr>
      </w:pPr>
    </w:p>
    <w:p w14:paraId="60366166" w14:textId="1EFD9CF1" w:rsidR="00B018A3" w:rsidRDefault="00B018A3" w:rsidP="00D94D6C">
      <w:pPr>
        <w:jc w:val="both"/>
        <w:rPr>
          <w:rFonts w:ascii="Arial" w:hAnsi="Arial" w:cs="Arial"/>
          <w:sz w:val="24"/>
          <w:szCs w:val="24"/>
        </w:rPr>
      </w:pPr>
    </w:p>
    <w:p w14:paraId="027A96E2" w14:textId="77777777" w:rsidR="00470E31" w:rsidRDefault="00470E31" w:rsidP="00D94D6C">
      <w:pPr>
        <w:jc w:val="both"/>
        <w:rPr>
          <w:rFonts w:ascii="Arial" w:hAnsi="Arial" w:cs="Arial"/>
          <w:sz w:val="24"/>
          <w:szCs w:val="24"/>
        </w:rPr>
      </w:pPr>
    </w:p>
    <w:p w14:paraId="21436837" w14:textId="77777777" w:rsidR="00B018A3" w:rsidRDefault="00B018A3" w:rsidP="00D94D6C">
      <w:pPr>
        <w:jc w:val="both"/>
        <w:rPr>
          <w:rFonts w:ascii="Arial" w:hAnsi="Arial" w:cs="Arial"/>
          <w:sz w:val="24"/>
          <w:szCs w:val="24"/>
        </w:rPr>
      </w:pPr>
    </w:p>
    <w:p w14:paraId="3201B782" w14:textId="77777777" w:rsidR="00E864BA" w:rsidRDefault="00E864BA" w:rsidP="00D94D6C">
      <w:pPr>
        <w:jc w:val="both"/>
        <w:rPr>
          <w:rFonts w:ascii="Arial" w:hAnsi="Arial" w:cs="Arial"/>
          <w:sz w:val="24"/>
          <w:szCs w:val="24"/>
        </w:rPr>
      </w:pPr>
    </w:p>
    <w:p w14:paraId="5549C6C1" w14:textId="77777777" w:rsidR="00E619D0" w:rsidRDefault="00E619D0" w:rsidP="00D94D6C">
      <w:pPr>
        <w:jc w:val="both"/>
        <w:rPr>
          <w:rFonts w:ascii="Arial" w:hAnsi="Arial" w:cs="Arial"/>
          <w:sz w:val="24"/>
          <w:szCs w:val="24"/>
        </w:rPr>
      </w:pPr>
    </w:p>
    <w:p w14:paraId="0A5AB0A9" w14:textId="62DAC6BB" w:rsidR="00D94D6C" w:rsidRPr="00B010C6" w:rsidRDefault="00D94D6C" w:rsidP="00B010C6">
      <w:pPr>
        <w:jc w:val="center"/>
        <w:rPr>
          <w:rFonts w:ascii="Arial" w:hAnsi="Arial" w:cs="Arial"/>
          <w:b/>
          <w:sz w:val="24"/>
          <w:szCs w:val="24"/>
        </w:rPr>
      </w:pPr>
      <w:r w:rsidRPr="00B010C6">
        <w:rPr>
          <w:rFonts w:ascii="Arial" w:hAnsi="Arial" w:cs="Arial"/>
          <w:b/>
          <w:sz w:val="24"/>
          <w:szCs w:val="24"/>
        </w:rPr>
        <w:lastRenderedPageBreak/>
        <w:t>ANEXO 1</w:t>
      </w:r>
    </w:p>
    <w:p w14:paraId="5437EF00" w14:textId="77777777" w:rsidR="00D94D6C" w:rsidRPr="00A858A4" w:rsidRDefault="00B010C6" w:rsidP="00A858A4">
      <w:pPr>
        <w:jc w:val="center"/>
        <w:rPr>
          <w:rFonts w:ascii="Arial" w:hAnsi="Arial" w:cs="Arial"/>
          <w:b/>
          <w:sz w:val="24"/>
          <w:szCs w:val="24"/>
        </w:rPr>
      </w:pPr>
      <w:r w:rsidRPr="00A858A4">
        <w:rPr>
          <w:rFonts w:ascii="Arial" w:hAnsi="Arial" w:cs="Arial"/>
          <w:b/>
          <w:sz w:val="24"/>
          <w:szCs w:val="24"/>
        </w:rPr>
        <w:t>CERTIFICACIÓN DE</w:t>
      </w:r>
      <w:r w:rsidR="00D94D6C" w:rsidRPr="00A858A4">
        <w:rPr>
          <w:rFonts w:ascii="Arial" w:hAnsi="Arial" w:cs="Arial"/>
          <w:b/>
          <w:sz w:val="24"/>
          <w:szCs w:val="24"/>
        </w:rPr>
        <w:t xml:space="preserve"> LA CAPACIDAD DE GENERAR EL FORMATO DE DEPÓSITOS INDIVIDUALES</w:t>
      </w:r>
    </w:p>
    <w:p w14:paraId="00D8C844" w14:textId="77777777" w:rsidR="00AA59E8" w:rsidRDefault="00AA59E8" w:rsidP="00D94D6C">
      <w:pPr>
        <w:jc w:val="both"/>
        <w:rPr>
          <w:rFonts w:ascii="Arial" w:hAnsi="Arial" w:cs="Arial"/>
          <w:sz w:val="24"/>
          <w:szCs w:val="24"/>
        </w:rPr>
      </w:pPr>
    </w:p>
    <w:p w14:paraId="17879672"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Ciudad, fecha</w:t>
      </w:r>
    </w:p>
    <w:p w14:paraId="47A360AB" w14:textId="77777777" w:rsidR="00A858A4" w:rsidRDefault="00A858A4" w:rsidP="00D94D6C">
      <w:pPr>
        <w:jc w:val="both"/>
        <w:rPr>
          <w:rFonts w:ascii="Arial" w:hAnsi="Arial" w:cs="Arial"/>
          <w:sz w:val="24"/>
          <w:szCs w:val="24"/>
        </w:rPr>
      </w:pPr>
    </w:p>
    <w:p w14:paraId="61C04983"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 xml:space="preserve">Señor(a) </w:t>
      </w:r>
    </w:p>
    <w:p w14:paraId="28D11064"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 xml:space="preserve">(Nombre) </w:t>
      </w:r>
    </w:p>
    <w:p w14:paraId="776E9215"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Director(a)</w:t>
      </w:r>
    </w:p>
    <w:p w14:paraId="67E733F3"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Fondo de Garantías de Instituciones Financieras</w:t>
      </w:r>
    </w:p>
    <w:p w14:paraId="2BC0E917"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Carrera 7 No. 35-40</w:t>
      </w:r>
    </w:p>
    <w:p w14:paraId="22BADBD8"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Bogotá D.C.</w:t>
      </w:r>
    </w:p>
    <w:p w14:paraId="7590A1B1" w14:textId="77777777" w:rsidR="00B010C6" w:rsidRDefault="00B010C6" w:rsidP="00D94D6C">
      <w:pPr>
        <w:jc w:val="both"/>
        <w:rPr>
          <w:rFonts w:ascii="Arial" w:hAnsi="Arial" w:cs="Arial"/>
          <w:sz w:val="24"/>
          <w:szCs w:val="24"/>
        </w:rPr>
      </w:pPr>
    </w:p>
    <w:p w14:paraId="4897F44B" w14:textId="77777777" w:rsidR="00D94D6C" w:rsidRDefault="00D94D6C" w:rsidP="00D94D6C">
      <w:pPr>
        <w:jc w:val="both"/>
        <w:rPr>
          <w:rFonts w:ascii="Arial" w:hAnsi="Arial" w:cs="Arial"/>
          <w:sz w:val="24"/>
          <w:szCs w:val="24"/>
        </w:rPr>
      </w:pPr>
      <w:r w:rsidRPr="00D94D6C">
        <w:rPr>
          <w:rFonts w:ascii="Arial" w:hAnsi="Arial" w:cs="Arial"/>
          <w:sz w:val="24"/>
          <w:szCs w:val="24"/>
        </w:rPr>
        <w:t>Asunto:</w:t>
      </w:r>
      <w:r w:rsidRPr="00D94D6C">
        <w:rPr>
          <w:rFonts w:ascii="Arial" w:hAnsi="Arial" w:cs="Arial"/>
          <w:sz w:val="24"/>
          <w:szCs w:val="24"/>
        </w:rPr>
        <w:tab/>
        <w:t>Certificación Formato de Depósitos Individuales</w:t>
      </w:r>
    </w:p>
    <w:p w14:paraId="0883B7CB" w14:textId="77777777" w:rsidR="00760C0E" w:rsidRPr="00D94D6C" w:rsidRDefault="00760C0E" w:rsidP="00D94D6C">
      <w:pPr>
        <w:jc w:val="both"/>
        <w:rPr>
          <w:rFonts w:ascii="Arial" w:hAnsi="Arial" w:cs="Arial"/>
          <w:sz w:val="24"/>
          <w:szCs w:val="24"/>
        </w:rPr>
      </w:pPr>
    </w:p>
    <w:p w14:paraId="402E925B" w14:textId="0FD090A2"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En cumplimiento de la Circular Externa </w:t>
      </w:r>
      <w:r w:rsidR="00181983">
        <w:rPr>
          <w:rFonts w:ascii="Arial" w:hAnsi="Arial" w:cs="Arial"/>
          <w:sz w:val="24"/>
          <w:szCs w:val="24"/>
        </w:rPr>
        <w:t>XXX</w:t>
      </w:r>
      <w:r w:rsidR="00181983" w:rsidRPr="00D94D6C">
        <w:rPr>
          <w:rFonts w:ascii="Arial" w:hAnsi="Arial" w:cs="Arial"/>
          <w:sz w:val="24"/>
          <w:szCs w:val="24"/>
        </w:rPr>
        <w:t xml:space="preserve"> </w:t>
      </w:r>
      <w:r w:rsidRPr="00D94D6C">
        <w:rPr>
          <w:rFonts w:ascii="Arial" w:hAnsi="Arial" w:cs="Arial"/>
          <w:sz w:val="24"/>
          <w:szCs w:val="24"/>
        </w:rPr>
        <w:t xml:space="preserve">del </w:t>
      </w:r>
      <w:proofErr w:type="spellStart"/>
      <w:r w:rsidR="00181983">
        <w:rPr>
          <w:rFonts w:ascii="Arial" w:hAnsi="Arial" w:cs="Arial"/>
          <w:sz w:val="24"/>
          <w:szCs w:val="24"/>
        </w:rPr>
        <w:t>xx</w:t>
      </w:r>
      <w:proofErr w:type="spellEnd"/>
      <w:r w:rsidRPr="00D94D6C">
        <w:rPr>
          <w:rFonts w:ascii="Arial" w:hAnsi="Arial" w:cs="Arial"/>
          <w:sz w:val="24"/>
          <w:szCs w:val="24"/>
        </w:rPr>
        <w:t xml:space="preserve"> de </w:t>
      </w:r>
      <w:proofErr w:type="spellStart"/>
      <w:r w:rsidR="00181983">
        <w:rPr>
          <w:rFonts w:ascii="Arial" w:hAnsi="Arial" w:cs="Arial"/>
          <w:sz w:val="24"/>
          <w:szCs w:val="24"/>
        </w:rPr>
        <w:t>xxxx</w:t>
      </w:r>
      <w:proofErr w:type="spellEnd"/>
      <w:r w:rsidR="00181983">
        <w:rPr>
          <w:rFonts w:ascii="Arial" w:hAnsi="Arial" w:cs="Arial"/>
          <w:sz w:val="24"/>
          <w:szCs w:val="24"/>
        </w:rPr>
        <w:t xml:space="preserve"> </w:t>
      </w:r>
      <w:r w:rsidR="00600143">
        <w:rPr>
          <w:rFonts w:ascii="Arial" w:hAnsi="Arial" w:cs="Arial"/>
          <w:sz w:val="24"/>
          <w:szCs w:val="24"/>
        </w:rPr>
        <w:t>de</w:t>
      </w:r>
      <w:r w:rsidR="00600143" w:rsidRPr="00D94D6C">
        <w:rPr>
          <w:rFonts w:ascii="Arial" w:hAnsi="Arial" w:cs="Arial"/>
          <w:sz w:val="24"/>
          <w:szCs w:val="24"/>
        </w:rPr>
        <w:t xml:space="preserve"> 2021</w:t>
      </w:r>
      <w:r w:rsidRPr="00D94D6C">
        <w:rPr>
          <w:rFonts w:ascii="Arial" w:hAnsi="Arial" w:cs="Arial"/>
          <w:sz w:val="24"/>
          <w:szCs w:val="24"/>
        </w:rPr>
        <w:t xml:space="preserve">, emitida por el Fondo de Garantías de Instituciones Financieras, los </w:t>
      </w:r>
      <w:proofErr w:type="gramStart"/>
      <w:r w:rsidRPr="00D94D6C">
        <w:rPr>
          <w:rFonts w:ascii="Arial" w:hAnsi="Arial" w:cs="Arial"/>
          <w:sz w:val="24"/>
          <w:szCs w:val="24"/>
        </w:rPr>
        <w:t>suscritos  Representante</w:t>
      </w:r>
      <w:proofErr w:type="gramEnd"/>
      <w:r w:rsidRPr="00D94D6C">
        <w:rPr>
          <w:rFonts w:ascii="Arial" w:hAnsi="Arial" w:cs="Arial"/>
          <w:sz w:val="24"/>
          <w:szCs w:val="24"/>
        </w:rPr>
        <w:t xml:space="preserve"> Legal y Revisor Fiscal de ( NOMBRE DE LA ENTIDAD INSCRITA ). certificamos que</w:t>
      </w:r>
      <w:r w:rsidR="00317380">
        <w:rPr>
          <w:rFonts w:ascii="Arial" w:hAnsi="Arial" w:cs="Arial"/>
          <w:sz w:val="24"/>
          <w:szCs w:val="24"/>
        </w:rPr>
        <w:t>,</w:t>
      </w:r>
      <w:r w:rsidRPr="00D94D6C">
        <w:rPr>
          <w:rFonts w:ascii="Arial" w:hAnsi="Arial" w:cs="Arial"/>
          <w:sz w:val="24"/>
          <w:szCs w:val="24"/>
        </w:rPr>
        <w:t xml:space="preserve"> a la fecha, esta entidad cuenta con la capacidad técnica y operativa para generar el Formato de Depósitos Individuales en las condiciones establecidas en dicha Circular.</w:t>
      </w:r>
    </w:p>
    <w:p w14:paraId="55B17BF5"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Atentamente,</w:t>
      </w:r>
    </w:p>
    <w:p w14:paraId="14ED4A1C" w14:textId="77777777" w:rsidR="00D94D6C" w:rsidRPr="00D94D6C" w:rsidRDefault="00D94D6C" w:rsidP="00D94D6C">
      <w:pPr>
        <w:jc w:val="both"/>
        <w:rPr>
          <w:rFonts w:ascii="Arial" w:hAnsi="Arial" w:cs="Arial"/>
          <w:sz w:val="24"/>
          <w:szCs w:val="24"/>
        </w:rPr>
      </w:pPr>
    </w:p>
    <w:p w14:paraId="6E40E16C" w14:textId="77777777" w:rsidR="00AA59E8" w:rsidRDefault="00AA59E8" w:rsidP="00D94D6C">
      <w:pPr>
        <w:jc w:val="both"/>
        <w:rPr>
          <w:rFonts w:ascii="Arial" w:hAnsi="Arial" w:cs="Arial"/>
          <w:sz w:val="24"/>
          <w:szCs w:val="24"/>
        </w:rPr>
      </w:pPr>
    </w:p>
    <w:p w14:paraId="4A14D07D" w14:textId="77777777" w:rsidR="00AA59E8" w:rsidRDefault="00AA59E8" w:rsidP="00D94D6C">
      <w:pPr>
        <w:jc w:val="both"/>
        <w:rPr>
          <w:rFonts w:ascii="Arial" w:hAnsi="Arial" w:cs="Arial"/>
          <w:sz w:val="24"/>
          <w:szCs w:val="24"/>
        </w:rPr>
      </w:pPr>
    </w:p>
    <w:p w14:paraId="1B8F26C0" w14:textId="77777777" w:rsidR="00D94D6C" w:rsidRPr="00D94D6C" w:rsidRDefault="00B010C6" w:rsidP="00AA59E8">
      <w:pPr>
        <w:spacing w:after="0"/>
        <w:jc w:val="both"/>
        <w:rPr>
          <w:rFonts w:ascii="Arial" w:hAnsi="Arial" w:cs="Arial"/>
          <w:sz w:val="24"/>
          <w:szCs w:val="24"/>
        </w:rPr>
      </w:pPr>
      <w:r w:rsidRPr="00D94D6C">
        <w:rPr>
          <w:rFonts w:ascii="Arial" w:hAnsi="Arial" w:cs="Arial"/>
          <w:sz w:val="24"/>
          <w:szCs w:val="24"/>
        </w:rPr>
        <w:t>Representante Legal</w:t>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316159">
        <w:rPr>
          <w:rFonts w:ascii="Arial" w:hAnsi="Arial" w:cs="Arial"/>
          <w:sz w:val="24"/>
          <w:szCs w:val="24"/>
        </w:rPr>
        <w:tab/>
      </w:r>
      <w:r w:rsidR="00A858A4" w:rsidRPr="00D94D6C">
        <w:rPr>
          <w:rFonts w:ascii="Arial" w:hAnsi="Arial" w:cs="Arial"/>
          <w:sz w:val="24"/>
          <w:szCs w:val="24"/>
        </w:rPr>
        <w:t xml:space="preserve">Revisor Fiscal </w:t>
      </w:r>
    </w:p>
    <w:p w14:paraId="5DCE5755" w14:textId="77777777" w:rsidR="00A858A4" w:rsidRDefault="00A858A4" w:rsidP="00AA59E8">
      <w:pPr>
        <w:spacing w:after="0"/>
        <w:jc w:val="both"/>
        <w:rPr>
          <w:rFonts w:ascii="Arial" w:hAnsi="Arial" w:cs="Arial"/>
          <w:sz w:val="24"/>
          <w:szCs w:val="24"/>
        </w:rPr>
      </w:pPr>
      <w:r>
        <w:rPr>
          <w:rFonts w:ascii="Arial" w:hAnsi="Arial" w:cs="Arial"/>
          <w:sz w:val="24"/>
          <w:szCs w:val="24"/>
        </w:rPr>
        <w:t>Nombre: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59E8">
        <w:rPr>
          <w:rFonts w:ascii="Arial" w:hAnsi="Arial" w:cs="Arial"/>
          <w:sz w:val="24"/>
          <w:szCs w:val="24"/>
        </w:rPr>
        <w:tab/>
      </w:r>
      <w:r>
        <w:rPr>
          <w:rFonts w:ascii="Arial" w:hAnsi="Arial" w:cs="Arial"/>
          <w:sz w:val="24"/>
          <w:szCs w:val="24"/>
        </w:rPr>
        <w:t>Nombre:</w:t>
      </w:r>
    </w:p>
    <w:p w14:paraId="4FF951F0" w14:textId="77777777" w:rsidR="00A858A4" w:rsidRDefault="00D94D6C" w:rsidP="00AA59E8">
      <w:pPr>
        <w:spacing w:after="0"/>
        <w:jc w:val="both"/>
        <w:rPr>
          <w:rFonts w:ascii="Arial" w:hAnsi="Arial" w:cs="Arial"/>
          <w:sz w:val="24"/>
          <w:szCs w:val="24"/>
        </w:rPr>
      </w:pPr>
      <w:r w:rsidRPr="00D94D6C">
        <w:rPr>
          <w:rFonts w:ascii="Arial" w:hAnsi="Arial" w:cs="Arial"/>
          <w:sz w:val="24"/>
          <w:szCs w:val="24"/>
        </w:rPr>
        <w:t xml:space="preserve">No. de Identificación: </w:t>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A858A4" w:rsidRPr="00D94D6C">
        <w:rPr>
          <w:rFonts w:ascii="Arial" w:hAnsi="Arial" w:cs="Arial"/>
          <w:sz w:val="24"/>
          <w:szCs w:val="24"/>
        </w:rPr>
        <w:t>No. de Identificación:</w:t>
      </w:r>
    </w:p>
    <w:p w14:paraId="2AC939E8" w14:textId="77777777" w:rsidR="00D94D6C" w:rsidRPr="00D94D6C" w:rsidRDefault="00D94D6C" w:rsidP="00AA59E8">
      <w:pPr>
        <w:spacing w:after="0"/>
        <w:jc w:val="both"/>
        <w:rPr>
          <w:rFonts w:ascii="Arial" w:hAnsi="Arial" w:cs="Arial"/>
          <w:sz w:val="24"/>
          <w:szCs w:val="24"/>
        </w:rPr>
      </w:pPr>
      <w:r w:rsidRPr="00D94D6C">
        <w:rPr>
          <w:rFonts w:ascii="Arial" w:hAnsi="Arial" w:cs="Arial"/>
          <w:sz w:val="24"/>
          <w:szCs w:val="24"/>
        </w:rPr>
        <w:t>Cargo:</w:t>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A858A4" w:rsidRPr="00D94D6C">
        <w:rPr>
          <w:rFonts w:ascii="Arial" w:hAnsi="Arial" w:cs="Arial"/>
          <w:sz w:val="24"/>
          <w:szCs w:val="24"/>
        </w:rPr>
        <w:t>Entidad:</w:t>
      </w:r>
      <w:r w:rsidRPr="00D94D6C">
        <w:rPr>
          <w:rFonts w:ascii="Arial" w:hAnsi="Arial" w:cs="Arial"/>
          <w:sz w:val="24"/>
          <w:szCs w:val="24"/>
        </w:rPr>
        <w:t xml:space="preserve"> </w:t>
      </w:r>
    </w:p>
    <w:p w14:paraId="04BF4B55" w14:textId="77777777" w:rsidR="006443E1" w:rsidRPr="00D94D6C" w:rsidRDefault="006443E1" w:rsidP="00D94D6C">
      <w:pPr>
        <w:jc w:val="both"/>
        <w:rPr>
          <w:rFonts w:ascii="Arial" w:hAnsi="Arial" w:cs="Arial"/>
          <w:sz w:val="24"/>
          <w:szCs w:val="24"/>
        </w:rPr>
      </w:pPr>
    </w:p>
    <w:sectPr w:rsidR="006443E1" w:rsidRPr="00D94D6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C4D2" w14:textId="77777777" w:rsidR="00615B4F" w:rsidRDefault="00615B4F" w:rsidP="00F6004E">
      <w:pPr>
        <w:spacing w:after="0" w:line="240" w:lineRule="auto"/>
      </w:pPr>
      <w:r>
        <w:separator/>
      </w:r>
    </w:p>
  </w:endnote>
  <w:endnote w:type="continuationSeparator" w:id="0">
    <w:p w14:paraId="6B87E6CB" w14:textId="77777777" w:rsidR="00615B4F" w:rsidRDefault="00615B4F" w:rsidP="00F6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911159"/>
      <w:docPartObj>
        <w:docPartGallery w:val="Page Numbers (Bottom of Page)"/>
        <w:docPartUnique/>
      </w:docPartObj>
    </w:sdtPr>
    <w:sdtEndPr/>
    <w:sdtContent>
      <w:p w14:paraId="5F0C6C25" w14:textId="7D488161" w:rsidR="0028700C" w:rsidRDefault="0028700C">
        <w:pPr>
          <w:pStyle w:val="Piedepgina"/>
          <w:jc w:val="right"/>
        </w:pPr>
        <w:r>
          <w:fldChar w:fldCharType="begin"/>
        </w:r>
        <w:r>
          <w:instrText>PAGE   \* MERGEFORMAT</w:instrText>
        </w:r>
        <w:r>
          <w:fldChar w:fldCharType="separate"/>
        </w:r>
        <w:r>
          <w:rPr>
            <w:lang w:val="es-ES"/>
          </w:rPr>
          <w:t>2</w:t>
        </w:r>
        <w:r>
          <w:fldChar w:fldCharType="end"/>
        </w:r>
        <w:r>
          <w:t xml:space="preserve"> de 19</w:t>
        </w:r>
      </w:p>
    </w:sdtContent>
  </w:sdt>
  <w:p w14:paraId="79C626B0" w14:textId="65BA782E" w:rsidR="0028700C" w:rsidRDefault="0028700C" w:rsidP="00B22A5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0276F" w14:textId="77777777" w:rsidR="00615B4F" w:rsidRDefault="00615B4F" w:rsidP="00F6004E">
      <w:pPr>
        <w:spacing w:after="0" w:line="240" w:lineRule="auto"/>
      </w:pPr>
      <w:r>
        <w:separator/>
      </w:r>
    </w:p>
  </w:footnote>
  <w:footnote w:type="continuationSeparator" w:id="0">
    <w:p w14:paraId="48BC0D4E" w14:textId="77777777" w:rsidR="00615B4F" w:rsidRDefault="00615B4F" w:rsidP="00F6004E">
      <w:pPr>
        <w:spacing w:after="0" w:line="240" w:lineRule="auto"/>
      </w:pPr>
      <w:r>
        <w:continuationSeparator/>
      </w:r>
    </w:p>
  </w:footnote>
  <w:footnote w:id="1">
    <w:p w14:paraId="68409036" w14:textId="77777777" w:rsidR="0028700C" w:rsidRPr="00F6004E" w:rsidRDefault="0028700C" w:rsidP="00F6004E">
      <w:pPr>
        <w:pStyle w:val="Textonotapie"/>
        <w:jc w:val="both"/>
        <w:rPr>
          <w:rFonts w:ascii="Arial" w:hAnsi="Arial" w:cs="Arial"/>
          <w:sz w:val="18"/>
          <w:szCs w:val="18"/>
        </w:rPr>
      </w:pPr>
      <w:r>
        <w:rPr>
          <w:rStyle w:val="Refdenotaalpie"/>
        </w:rPr>
        <w:footnoteRef/>
      </w:r>
      <w:r>
        <w:t xml:space="preserve"> </w:t>
      </w:r>
      <w:r w:rsidRPr="00F6004E">
        <w:rPr>
          <w:rFonts w:ascii="Arial" w:hAnsi="Arial" w:cs="Arial"/>
          <w:sz w:val="18"/>
          <w:szCs w:val="18"/>
        </w:rPr>
        <w:t>Para esta firma se deberá utilizar un certificado digital vigente emitido por un ente de certificación</w:t>
      </w:r>
      <w:r>
        <w:rPr>
          <w:rFonts w:ascii="Arial" w:hAnsi="Arial" w:cs="Arial"/>
          <w:sz w:val="18"/>
          <w:szCs w:val="18"/>
        </w:rPr>
        <w:t xml:space="preserve"> </w:t>
      </w:r>
      <w:r w:rsidRPr="00F6004E">
        <w:rPr>
          <w:rFonts w:ascii="Arial" w:hAnsi="Arial" w:cs="Arial"/>
          <w:sz w:val="18"/>
          <w:szCs w:val="18"/>
        </w:rPr>
        <w:t xml:space="preserve">abierta, debidamente </w:t>
      </w:r>
      <w:r>
        <w:rPr>
          <w:rFonts w:ascii="Arial" w:hAnsi="Arial" w:cs="Arial"/>
          <w:sz w:val="18"/>
          <w:szCs w:val="18"/>
        </w:rPr>
        <w:t>acreditada por el ente dispuesto por el Estado para tal fin. Lo anterior, en los términos de la ley 527 de 1999</w:t>
      </w:r>
      <w:r w:rsidRPr="00F6004E">
        <w:rPr>
          <w:rFonts w:ascii="Arial" w:hAnsi="Arial" w:cs="Arial"/>
          <w:sz w:val="18"/>
          <w:szCs w:val="18"/>
        </w:rPr>
        <w:t>.</w:t>
      </w:r>
    </w:p>
  </w:footnote>
  <w:footnote w:id="2">
    <w:p w14:paraId="0FE951A5" w14:textId="77777777" w:rsidR="0028700C" w:rsidRDefault="0028700C">
      <w:pPr>
        <w:pStyle w:val="Textonotapie"/>
      </w:pPr>
      <w:r>
        <w:rPr>
          <w:rStyle w:val="Refdenotaalpie"/>
        </w:rPr>
        <w:footnoteRef/>
      </w:r>
      <w:r>
        <w:t xml:space="preserve"> </w:t>
      </w:r>
      <w:r w:rsidRPr="00F6004E">
        <w:rPr>
          <w:rFonts w:ascii="Arial" w:hAnsi="Arial" w:cs="Arial"/>
          <w:sz w:val="18"/>
          <w:szCs w:val="18"/>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D523" w14:textId="43D00751" w:rsidR="0028700C" w:rsidRDefault="0028700C">
    <w:pPr>
      <w:pStyle w:val="Encabezado"/>
      <w:jc w:val="right"/>
    </w:pPr>
    <w:r w:rsidRPr="006563A9">
      <w:rPr>
        <w:noProof/>
      </w:rPr>
      <w:drawing>
        <wp:anchor distT="0" distB="0" distL="114300" distR="114300" simplePos="0" relativeHeight="251659264" behindDoc="1" locked="0" layoutInCell="1" allowOverlap="1" wp14:anchorId="1EB57FE0" wp14:editId="2C5AEA6A">
          <wp:simplePos x="0" y="0"/>
          <wp:positionH relativeFrom="margin">
            <wp:posOffset>-161925</wp:posOffset>
          </wp:positionH>
          <wp:positionV relativeFrom="paragraph">
            <wp:posOffset>-248285</wp:posOffset>
          </wp:positionV>
          <wp:extent cx="1486634" cy="678425"/>
          <wp:effectExtent l="0" t="0" r="0" b="762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634" cy="678425"/>
                  </a:xfrm>
                  <a:prstGeom prst="rect">
                    <a:avLst/>
                  </a:prstGeom>
                </pic:spPr>
              </pic:pic>
            </a:graphicData>
          </a:graphic>
          <wp14:sizeRelH relativeFrom="margin">
            <wp14:pctWidth>0</wp14:pctWidth>
          </wp14:sizeRelH>
          <wp14:sizeRelV relativeFrom="margin">
            <wp14:pctHeight>0</wp14:pctHeight>
          </wp14:sizeRelV>
        </wp:anchor>
      </w:drawing>
    </w:r>
  </w:p>
  <w:p w14:paraId="582E415E" w14:textId="6DA4A2AE" w:rsidR="0028700C" w:rsidRDefault="0028700C" w:rsidP="00B22A50">
    <w:pPr>
      <w:pStyle w:val="Encabezado"/>
      <w:tabs>
        <w:tab w:val="clear" w:pos="4419"/>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D0F"/>
    <w:multiLevelType w:val="hybridMultilevel"/>
    <w:tmpl w:val="C610C6B4"/>
    <w:lvl w:ilvl="0" w:tplc="FFF4CFAE">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F35EC"/>
    <w:multiLevelType w:val="hybridMultilevel"/>
    <w:tmpl w:val="C9122A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6DF5720"/>
    <w:multiLevelType w:val="hybridMultilevel"/>
    <w:tmpl w:val="47C0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8E5CF1"/>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F847C30"/>
    <w:multiLevelType w:val="hybridMultilevel"/>
    <w:tmpl w:val="30B62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B80900"/>
    <w:multiLevelType w:val="hybridMultilevel"/>
    <w:tmpl w:val="F0C6822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F286D2D"/>
    <w:multiLevelType w:val="hybridMultilevel"/>
    <w:tmpl w:val="46884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351277"/>
    <w:multiLevelType w:val="hybridMultilevel"/>
    <w:tmpl w:val="8E2EE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B33CF1"/>
    <w:multiLevelType w:val="hybridMultilevel"/>
    <w:tmpl w:val="3760B4EC"/>
    <w:lvl w:ilvl="0" w:tplc="FFF4CFAE">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EA725B"/>
    <w:multiLevelType w:val="hybridMultilevel"/>
    <w:tmpl w:val="3B86EB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FC530F9"/>
    <w:multiLevelType w:val="hybridMultilevel"/>
    <w:tmpl w:val="1DA4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121C4A"/>
    <w:multiLevelType w:val="hybridMultilevel"/>
    <w:tmpl w:val="7A0CA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3"/>
  </w:num>
  <w:num w:numId="5">
    <w:abstractNumId w:val="10"/>
  </w:num>
  <w:num w:numId="6">
    <w:abstractNumId w:val="4"/>
  </w:num>
  <w:num w:numId="7">
    <w:abstractNumId w:val="1"/>
  </w:num>
  <w:num w:numId="8">
    <w:abstractNumId w:val="2"/>
  </w:num>
  <w:num w:numId="9">
    <w:abstractNumId w:val="6"/>
  </w:num>
  <w:num w:numId="10">
    <w:abstractNumId w:val="5"/>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C"/>
    <w:rsid w:val="00003186"/>
    <w:rsid w:val="00007576"/>
    <w:rsid w:val="000111F9"/>
    <w:rsid w:val="00016E37"/>
    <w:rsid w:val="00020260"/>
    <w:rsid w:val="00021152"/>
    <w:rsid w:val="00021D85"/>
    <w:rsid w:val="00023341"/>
    <w:rsid w:val="00067A2E"/>
    <w:rsid w:val="00074517"/>
    <w:rsid w:val="00080302"/>
    <w:rsid w:val="00081D1F"/>
    <w:rsid w:val="000A7A77"/>
    <w:rsid w:val="000A7D0C"/>
    <w:rsid w:val="000B3933"/>
    <w:rsid w:val="000B7526"/>
    <w:rsid w:val="000B7629"/>
    <w:rsid w:val="000D7C73"/>
    <w:rsid w:val="0011412D"/>
    <w:rsid w:val="00120B5D"/>
    <w:rsid w:val="00120F2B"/>
    <w:rsid w:val="00127497"/>
    <w:rsid w:val="00140B95"/>
    <w:rsid w:val="00146ABB"/>
    <w:rsid w:val="00172BE2"/>
    <w:rsid w:val="0017555B"/>
    <w:rsid w:val="00181983"/>
    <w:rsid w:val="00183BA9"/>
    <w:rsid w:val="001A56DB"/>
    <w:rsid w:val="001B1DB7"/>
    <w:rsid w:val="001B72CD"/>
    <w:rsid w:val="001C3466"/>
    <w:rsid w:val="001E4493"/>
    <w:rsid w:val="00213181"/>
    <w:rsid w:val="00222EAE"/>
    <w:rsid w:val="0023495D"/>
    <w:rsid w:val="00236A78"/>
    <w:rsid w:val="00244348"/>
    <w:rsid w:val="002456FE"/>
    <w:rsid w:val="002735B6"/>
    <w:rsid w:val="00274F08"/>
    <w:rsid w:val="00275169"/>
    <w:rsid w:val="0027706C"/>
    <w:rsid w:val="002833A5"/>
    <w:rsid w:val="0028700C"/>
    <w:rsid w:val="0029047B"/>
    <w:rsid w:val="002905F7"/>
    <w:rsid w:val="00293715"/>
    <w:rsid w:val="002A74C4"/>
    <w:rsid w:val="002A7B81"/>
    <w:rsid w:val="002B182F"/>
    <w:rsid w:val="002B3459"/>
    <w:rsid w:val="002D61AA"/>
    <w:rsid w:val="00302694"/>
    <w:rsid w:val="00305E0E"/>
    <w:rsid w:val="00310ABF"/>
    <w:rsid w:val="00316159"/>
    <w:rsid w:val="00317380"/>
    <w:rsid w:val="00325BCB"/>
    <w:rsid w:val="003263B3"/>
    <w:rsid w:val="00332B35"/>
    <w:rsid w:val="0034085B"/>
    <w:rsid w:val="003418A6"/>
    <w:rsid w:val="00356065"/>
    <w:rsid w:val="00356BFC"/>
    <w:rsid w:val="00372BB4"/>
    <w:rsid w:val="00394B36"/>
    <w:rsid w:val="00396AAF"/>
    <w:rsid w:val="003A32AC"/>
    <w:rsid w:val="003B05EE"/>
    <w:rsid w:val="003C0F37"/>
    <w:rsid w:val="003D4693"/>
    <w:rsid w:val="003E0EEE"/>
    <w:rsid w:val="003F0151"/>
    <w:rsid w:val="00413303"/>
    <w:rsid w:val="00414A81"/>
    <w:rsid w:val="00415FDF"/>
    <w:rsid w:val="00417ACD"/>
    <w:rsid w:val="004336F1"/>
    <w:rsid w:val="00452939"/>
    <w:rsid w:val="00470E31"/>
    <w:rsid w:val="00475E57"/>
    <w:rsid w:val="00483C99"/>
    <w:rsid w:val="004A722D"/>
    <w:rsid w:val="004B34C9"/>
    <w:rsid w:val="004C0B4B"/>
    <w:rsid w:val="004C4540"/>
    <w:rsid w:val="004D553A"/>
    <w:rsid w:val="004D72A7"/>
    <w:rsid w:val="004E7D00"/>
    <w:rsid w:val="004F004C"/>
    <w:rsid w:val="004F2DDE"/>
    <w:rsid w:val="0050296A"/>
    <w:rsid w:val="00522160"/>
    <w:rsid w:val="00530628"/>
    <w:rsid w:val="00554177"/>
    <w:rsid w:val="00564856"/>
    <w:rsid w:val="005668FF"/>
    <w:rsid w:val="005844FD"/>
    <w:rsid w:val="00597325"/>
    <w:rsid w:val="005A404E"/>
    <w:rsid w:val="005B3FD2"/>
    <w:rsid w:val="005B4569"/>
    <w:rsid w:val="005C2197"/>
    <w:rsid w:val="005C3A06"/>
    <w:rsid w:val="005C74FB"/>
    <w:rsid w:val="005D0BAC"/>
    <w:rsid w:val="005D23B8"/>
    <w:rsid w:val="005D2578"/>
    <w:rsid w:val="005E07AE"/>
    <w:rsid w:val="00600143"/>
    <w:rsid w:val="00600E8D"/>
    <w:rsid w:val="006145D7"/>
    <w:rsid w:val="00615B4F"/>
    <w:rsid w:val="006250D8"/>
    <w:rsid w:val="00626CAF"/>
    <w:rsid w:val="00627AC6"/>
    <w:rsid w:val="006362E6"/>
    <w:rsid w:val="006443E1"/>
    <w:rsid w:val="00647315"/>
    <w:rsid w:val="006516D1"/>
    <w:rsid w:val="00652AE7"/>
    <w:rsid w:val="0065574A"/>
    <w:rsid w:val="0066649F"/>
    <w:rsid w:val="006770C2"/>
    <w:rsid w:val="00677ED4"/>
    <w:rsid w:val="00683C14"/>
    <w:rsid w:val="00686551"/>
    <w:rsid w:val="006A34CC"/>
    <w:rsid w:val="006B6024"/>
    <w:rsid w:val="006D6DA0"/>
    <w:rsid w:val="00700ACB"/>
    <w:rsid w:val="00712766"/>
    <w:rsid w:val="00721540"/>
    <w:rsid w:val="00723488"/>
    <w:rsid w:val="007460FD"/>
    <w:rsid w:val="00760C0E"/>
    <w:rsid w:val="00765D7F"/>
    <w:rsid w:val="00771601"/>
    <w:rsid w:val="0078018F"/>
    <w:rsid w:val="007914CB"/>
    <w:rsid w:val="007936C5"/>
    <w:rsid w:val="007B4B5F"/>
    <w:rsid w:val="007C09B9"/>
    <w:rsid w:val="007D261C"/>
    <w:rsid w:val="007D4B58"/>
    <w:rsid w:val="008016BF"/>
    <w:rsid w:val="0082105D"/>
    <w:rsid w:val="008220E4"/>
    <w:rsid w:val="00823AAB"/>
    <w:rsid w:val="00830FDD"/>
    <w:rsid w:val="00834011"/>
    <w:rsid w:val="00835775"/>
    <w:rsid w:val="00852831"/>
    <w:rsid w:val="00854BE0"/>
    <w:rsid w:val="00861299"/>
    <w:rsid w:val="008618CB"/>
    <w:rsid w:val="008623A3"/>
    <w:rsid w:val="008659F8"/>
    <w:rsid w:val="008743B7"/>
    <w:rsid w:val="008769B1"/>
    <w:rsid w:val="00894E1A"/>
    <w:rsid w:val="00896188"/>
    <w:rsid w:val="008A0200"/>
    <w:rsid w:val="008A41A2"/>
    <w:rsid w:val="008B52BF"/>
    <w:rsid w:val="008C3657"/>
    <w:rsid w:val="008C4935"/>
    <w:rsid w:val="008D317A"/>
    <w:rsid w:val="008D5E08"/>
    <w:rsid w:val="008E4B52"/>
    <w:rsid w:val="008F6B2F"/>
    <w:rsid w:val="0090112B"/>
    <w:rsid w:val="00935FF7"/>
    <w:rsid w:val="009425F5"/>
    <w:rsid w:val="00942D1E"/>
    <w:rsid w:val="00945076"/>
    <w:rsid w:val="009526A4"/>
    <w:rsid w:val="009628E5"/>
    <w:rsid w:val="00963A22"/>
    <w:rsid w:val="0098036A"/>
    <w:rsid w:val="00983766"/>
    <w:rsid w:val="009A12F8"/>
    <w:rsid w:val="009A4166"/>
    <w:rsid w:val="009B2580"/>
    <w:rsid w:val="009B6537"/>
    <w:rsid w:val="009C109D"/>
    <w:rsid w:val="009C1A9E"/>
    <w:rsid w:val="009C395F"/>
    <w:rsid w:val="009F062D"/>
    <w:rsid w:val="00A20110"/>
    <w:rsid w:val="00A2362C"/>
    <w:rsid w:val="00A31E9E"/>
    <w:rsid w:val="00A43670"/>
    <w:rsid w:val="00A52881"/>
    <w:rsid w:val="00A60B53"/>
    <w:rsid w:val="00A625F9"/>
    <w:rsid w:val="00A645BB"/>
    <w:rsid w:val="00A858A4"/>
    <w:rsid w:val="00A870A3"/>
    <w:rsid w:val="00AA01E0"/>
    <w:rsid w:val="00AA02B2"/>
    <w:rsid w:val="00AA59E8"/>
    <w:rsid w:val="00AC10A5"/>
    <w:rsid w:val="00AD160E"/>
    <w:rsid w:val="00B010C6"/>
    <w:rsid w:val="00B018A3"/>
    <w:rsid w:val="00B01D30"/>
    <w:rsid w:val="00B13467"/>
    <w:rsid w:val="00B22A50"/>
    <w:rsid w:val="00B43700"/>
    <w:rsid w:val="00B45567"/>
    <w:rsid w:val="00B620EB"/>
    <w:rsid w:val="00B84AF6"/>
    <w:rsid w:val="00BA355F"/>
    <w:rsid w:val="00BA3B41"/>
    <w:rsid w:val="00BB42D1"/>
    <w:rsid w:val="00BD7E5A"/>
    <w:rsid w:val="00BE0857"/>
    <w:rsid w:val="00C03C00"/>
    <w:rsid w:val="00C159C4"/>
    <w:rsid w:val="00C6770B"/>
    <w:rsid w:val="00C67DBF"/>
    <w:rsid w:val="00C876E4"/>
    <w:rsid w:val="00CA13EC"/>
    <w:rsid w:val="00CB268F"/>
    <w:rsid w:val="00CB45EA"/>
    <w:rsid w:val="00CC0EDE"/>
    <w:rsid w:val="00CC27F3"/>
    <w:rsid w:val="00CC4AC4"/>
    <w:rsid w:val="00CC6ADA"/>
    <w:rsid w:val="00CD0F13"/>
    <w:rsid w:val="00CD32AF"/>
    <w:rsid w:val="00CD67F5"/>
    <w:rsid w:val="00CE3F56"/>
    <w:rsid w:val="00CE7A33"/>
    <w:rsid w:val="00D00D49"/>
    <w:rsid w:val="00D20219"/>
    <w:rsid w:val="00D32A3A"/>
    <w:rsid w:val="00D32F4F"/>
    <w:rsid w:val="00D542C5"/>
    <w:rsid w:val="00D6320E"/>
    <w:rsid w:val="00D646F0"/>
    <w:rsid w:val="00D71509"/>
    <w:rsid w:val="00D86C2E"/>
    <w:rsid w:val="00D945CF"/>
    <w:rsid w:val="00D94D6C"/>
    <w:rsid w:val="00D967CB"/>
    <w:rsid w:val="00DA0215"/>
    <w:rsid w:val="00DA1AC6"/>
    <w:rsid w:val="00DA3E27"/>
    <w:rsid w:val="00DA566A"/>
    <w:rsid w:val="00DA6BB8"/>
    <w:rsid w:val="00DA7E5A"/>
    <w:rsid w:val="00DC25F9"/>
    <w:rsid w:val="00DF5421"/>
    <w:rsid w:val="00DF5AB6"/>
    <w:rsid w:val="00E012F2"/>
    <w:rsid w:val="00E05278"/>
    <w:rsid w:val="00E20CF8"/>
    <w:rsid w:val="00E300CF"/>
    <w:rsid w:val="00E46856"/>
    <w:rsid w:val="00E55A15"/>
    <w:rsid w:val="00E60BE6"/>
    <w:rsid w:val="00E619D0"/>
    <w:rsid w:val="00E706ED"/>
    <w:rsid w:val="00E849EE"/>
    <w:rsid w:val="00E863C8"/>
    <w:rsid w:val="00E864BA"/>
    <w:rsid w:val="00E90AB7"/>
    <w:rsid w:val="00E9144C"/>
    <w:rsid w:val="00E91A38"/>
    <w:rsid w:val="00EC3026"/>
    <w:rsid w:val="00F1683C"/>
    <w:rsid w:val="00F42D26"/>
    <w:rsid w:val="00F43FC0"/>
    <w:rsid w:val="00F5401C"/>
    <w:rsid w:val="00F6004E"/>
    <w:rsid w:val="00F77D0D"/>
    <w:rsid w:val="00F83661"/>
    <w:rsid w:val="00F91CF8"/>
    <w:rsid w:val="00F94D68"/>
    <w:rsid w:val="00F96077"/>
    <w:rsid w:val="00FA1C40"/>
    <w:rsid w:val="00FB2CA5"/>
    <w:rsid w:val="00FB57E0"/>
    <w:rsid w:val="00FE3DA1"/>
    <w:rsid w:val="00FE4C27"/>
    <w:rsid w:val="00FE7E11"/>
    <w:rsid w:val="00FF22A5"/>
    <w:rsid w:val="00FF5F17"/>
    <w:rsid w:val="00FF6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196B0"/>
  <w15:chartTrackingRefBased/>
  <w15:docId w15:val="{EDB71C49-010B-4A43-B4B0-2A78885E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68F"/>
    <w:pPr>
      <w:ind w:left="720"/>
      <w:contextualSpacing/>
    </w:pPr>
  </w:style>
  <w:style w:type="table" w:styleId="Tablaconcuadrcula">
    <w:name w:val="Table Grid"/>
    <w:basedOn w:val="Tablanormal"/>
    <w:uiPriority w:val="39"/>
    <w:rsid w:val="005A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00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004E"/>
    <w:rPr>
      <w:sz w:val="20"/>
      <w:szCs w:val="20"/>
    </w:rPr>
  </w:style>
  <w:style w:type="character" w:styleId="Refdenotaalpie">
    <w:name w:val="footnote reference"/>
    <w:basedOn w:val="Fuentedeprrafopredeter"/>
    <w:uiPriority w:val="99"/>
    <w:semiHidden/>
    <w:unhideWhenUsed/>
    <w:rsid w:val="00F6004E"/>
    <w:rPr>
      <w:vertAlign w:val="superscript"/>
    </w:rPr>
  </w:style>
  <w:style w:type="paragraph" w:styleId="Textodeglobo">
    <w:name w:val="Balloon Text"/>
    <w:basedOn w:val="Normal"/>
    <w:link w:val="TextodegloboCar"/>
    <w:uiPriority w:val="99"/>
    <w:semiHidden/>
    <w:unhideWhenUsed/>
    <w:rsid w:val="00372B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BB4"/>
    <w:rPr>
      <w:rFonts w:ascii="Segoe UI" w:hAnsi="Segoe UI" w:cs="Segoe UI"/>
      <w:sz w:val="18"/>
      <w:szCs w:val="18"/>
    </w:rPr>
  </w:style>
  <w:style w:type="paragraph" w:styleId="Encabezado">
    <w:name w:val="header"/>
    <w:basedOn w:val="Normal"/>
    <w:link w:val="EncabezadoCar"/>
    <w:uiPriority w:val="99"/>
    <w:unhideWhenUsed/>
    <w:rsid w:val="00E70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06ED"/>
  </w:style>
  <w:style w:type="paragraph" w:styleId="Piedepgina">
    <w:name w:val="footer"/>
    <w:basedOn w:val="Normal"/>
    <w:link w:val="PiedepginaCar"/>
    <w:uiPriority w:val="99"/>
    <w:unhideWhenUsed/>
    <w:rsid w:val="00E70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6ED"/>
  </w:style>
  <w:style w:type="character" w:styleId="Hipervnculo">
    <w:name w:val="Hyperlink"/>
    <w:basedOn w:val="Fuentedeprrafopredeter"/>
    <w:uiPriority w:val="99"/>
    <w:unhideWhenUsed/>
    <w:rsid w:val="00F1683C"/>
    <w:rPr>
      <w:color w:val="0563C1" w:themeColor="hyperlink"/>
      <w:u w:val="single"/>
    </w:rPr>
  </w:style>
  <w:style w:type="character" w:styleId="Mencionar">
    <w:name w:val="Mention"/>
    <w:basedOn w:val="Fuentedeprrafopredeter"/>
    <w:uiPriority w:val="99"/>
    <w:semiHidden/>
    <w:unhideWhenUsed/>
    <w:rsid w:val="00F1683C"/>
    <w:rPr>
      <w:color w:val="2B579A"/>
      <w:shd w:val="clear" w:color="auto" w:fill="E6E6E6"/>
    </w:rPr>
  </w:style>
  <w:style w:type="character" w:styleId="Mencinsinresolver">
    <w:name w:val="Unresolved Mention"/>
    <w:basedOn w:val="Fuentedeprrafopredeter"/>
    <w:uiPriority w:val="99"/>
    <w:semiHidden/>
    <w:unhideWhenUsed/>
    <w:rsid w:val="0090112B"/>
    <w:rPr>
      <w:color w:val="808080"/>
      <w:shd w:val="clear" w:color="auto" w:fill="E6E6E6"/>
    </w:rPr>
  </w:style>
  <w:style w:type="paragraph" w:customStyle="1" w:styleId="Default">
    <w:name w:val="Default"/>
    <w:rsid w:val="005C74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9B6537"/>
    <w:pPr>
      <w:spacing w:after="0" w:line="240" w:lineRule="auto"/>
    </w:pPr>
  </w:style>
  <w:style w:type="character" w:styleId="Refdecomentario">
    <w:name w:val="annotation reference"/>
    <w:basedOn w:val="Fuentedeprrafopredeter"/>
    <w:uiPriority w:val="99"/>
    <w:semiHidden/>
    <w:unhideWhenUsed/>
    <w:rsid w:val="009B6537"/>
    <w:rPr>
      <w:sz w:val="16"/>
      <w:szCs w:val="16"/>
    </w:rPr>
  </w:style>
  <w:style w:type="paragraph" w:styleId="Textocomentario">
    <w:name w:val="annotation text"/>
    <w:basedOn w:val="Normal"/>
    <w:link w:val="TextocomentarioCar"/>
    <w:uiPriority w:val="99"/>
    <w:semiHidden/>
    <w:unhideWhenUsed/>
    <w:rsid w:val="009B65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537"/>
    <w:rPr>
      <w:sz w:val="20"/>
      <w:szCs w:val="20"/>
    </w:rPr>
  </w:style>
  <w:style w:type="paragraph" w:styleId="Asuntodelcomentario">
    <w:name w:val="annotation subject"/>
    <w:basedOn w:val="Textocomentario"/>
    <w:next w:val="Textocomentario"/>
    <w:link w:val="AsuntodelcomentarioCar"/>
    <w:uiPriority w:val="99"/>
    <w:semiHidden/>
    <w:unhideWhenUsed/>
    <w:rsid w:val="009B6537"/>
    <w:rPr>
      <w:b/>
      <w:bCs/>
    </w:rPr>
  </w:style>
  <w:style w:type="character" w:customStyle="1" w:styleId="AsuntodelcomentarioCar">
    <w:name w:val="Asunto del comentario Car"/>
    <w:basedOn w:val="TextocomentarioCar"/>
    <w:link w:val="Asuntodelcomentario"/>
    <w:uiPriority w:val="99"/>
    <w:semiHidden/>
    <w:rsid w:val="009B6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odepositos@fogafin.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nsmision.fogafin.gov.co" TargetMode="External"/><Relationship Id="rId4" Type="http://schemas.openxmlformats.org/officeDocument/2006/relationships/settings" Target="settings.xml"/><Relationship Id="rId9" Type="http://schemas.openxmlformats.org/officeDocument/2006/relationships/hyperlink" Target="https://transmision.fogafin.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8587-6661-427E-8AB7-E201639B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5443</Words>
  <Characters>29938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Efren Camacho Moreno</dc:creator>
  <cp:keywords/>
  <dc:description/>
  <cp:lastModifiedBy>Fondo de Garantías de Instituciones Financieras</cp:lastModifiedBy>
  <cp:revision>2</cp:revision>
  <cp:lastPrinted>2017-09-12T18:56:00Z</cp:lastPrinted>
  <dcterms:created xsi:type="dcterms:W3CDTF">2021-01-22T14:24:00Z</dcterms:created>
  <dcterms:modified xsi:type="dcterms:W3CDTF">2021-01-22T14:24:00Z</dcterms:modified>
</cp:coreProperties>
</file>