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B7F470" w14:textId="77777777" w:rsidR="00F15F2C" w:rsidRPr="00F15F2C" w:rsidRDefault="00F15F2C" w:rsidP="00F15F2C">
      <w:pPr>
        <w:tabs>
          <w:tab w:val="left" w:pos="11590"/>
        </w:tabs>
        <w:autoSpaceDE w:val="0"/>
        <w:autoSpaceDN w:val="0"/>
        <w:adjustRightInd w:val="0"/>
        <w:jc w:val="center"/>
        <w:outlineLvl w:val="0"/>
        <w:rPr>
          <w:rFonts w:ascii="Arial" w:hAnsi="Arial" w:cs="Arial"/>
          <w:b/>
          <w:sz w:val="24"/>
          <w:szCs w:val="24"/>
          <w:lang w:val="es-ES_tradnl"/>
        </w:rPr>
      </w:pPr>
      <w:r w:rsidRPr="00F15F2C">
        <w:rPr>
          <w:rFonts w:ascii="Arial" w:hAnsi="Arial" w:cs="Arial"/>
          <w:b/>
          <w:sz w:val="24"/>
          <w:szCs w:val="24"/>
        </w:rPr>
        <w:t>Nota: En el presente proyecto de Circular Externa se destaca en negrilla y subrayado las principales modificaciones propuestas</w:t>
      </w:r>
    </w:p>
    <w:p w14:paraId="56AFC39B" w14:textId="77777777" w:rsidR="00F15F2C" w:rsidRPr="00F15F2C" w:rsidRDefault="00F15F2C" w:rsidP="00E11EB7">
      <w:pPr>
        <w:spacing w:after="0" w:line="240" w:lineRule="auto"/>
        <w:contextualSpacing/>
        <w:jc w:val="center"/>
        <w:rPr>
          <w:rFonts w:ascii="Arial" w:hAnsi="Arial" w:cs="Arial"/>
          <w:b/>
          <w:sz w:val="24"/>
          <w:szCs w:val="24"/>
        </w:rPr>
      </w:pPr>
    </w:p>
    <w:p w14:paraId="22A6DC45" w14:textId="77777777" w:rsidR="00F15F2C" w:rsidRPr="00F15F2C" w:rsidRDefault="00F15F2C" w:rsidP="00E11EB7">
      <w:pPr>
        <w:spacing w:after="0" w:line="240" w:lineRule="auto"/>
        <w:contextualSpacing/>
        <w:jc w:val="center"/>
        <w:rPr>
          <w:rFonts w:ascii="Arial" w:hAnsi="Arial" w:cs="Arial"/>
          <w:b/>
          <w:sz w:val="24"/>
          <w:szCs w:val="24"/>
        </w:rPr>
      </w:pPr>
    </w:p>
    <w:p w14:paraId="6C338D13" w14:textId="77777777" w:rsidR="00F15F2C" w:rsidRPr="00F15F2C" w:rsidRDefault="00F15F2C" w:rsidP="00E11EB7">
      <w:pPr>
        <w:spacing w:after="0" w:line="240" w:lineRule="auto"/>
        <w:contextualSpacing/>
        <w:jc w:val="center"/>
        <w:rPr>
          <w:rFonts w:ascii="Arial" w:hAnsi="Arial" w:cs="Arial"/>
          <w:b/>
          <w:sz w:val="24"/>
          <w:szCs w:val="24"/>
        </w:rPr>
      </w:pPr>
    </w:p>
    <w:p w14:paraId="068F7267" w14:textId="765D1675" w:rsidR="00D94D6C" w:rsidRPr="00F15F2C" w:rsidRDefault="00D94D6C" w:rsidP="00E11EB7">
      <w:pPr>
        <w:spacing w:after="0" w:line="240" w:lineRule="auto"/>
        <w:contextualSpacing/>
        <w:jc w:val="center"/>
        <w:rPr>
          <w:rFonts w:ascii="Arial" w:hAnsi="Arial" w:cs="Arial"/>
          <w:b/>
          <w:sz w:val="24"/>
          <w:szCs w:val="24"/>
        </w:rPr>
      </w:pPr>
      <w:r w:rsidRPr="00F15F2C">
        <w:rPr>
          <w:rFonts w:ascii="Arial" w:hAnsi="Arial" w:cs="Arial"/>
          <w:b/>
          <w:sz w:val="24"/>
          <w:szCs w:val="24"/>
        </w:rPr>
        <w:t>CIRCULAR EXTERNA</w:t>
      </w:r>
    </w:p>
    <w:p w14:paraId="3FE74037" w14:textId="77777777" w:rsidR="00641458" w:rsidRPr="00F15F2C" w:rsidRDefault="00641458" w:rsidP="00E11EB7">
      <w:pPr>
        <w:spacing w:after="0" w:line="240" w:lineRule="auto"/>
        <w:contextualSpacing/>
        <w:jc w:val="both"/>
        <w:rPr>
          <w:rFonts w:ascii="Arial" w:hAnsi="Arial" w:cs="Arial"/>
          <w:sz w:val="24"/>
          <w:szCs w:val="24"/>
        </w:rPr>
      </w:pPr>
    </w:p>
    <w:p w14:paraId="259745C4" w14:textId="77777777" w:rsidR="00641458" w:rsidRPr="00F15F2C" w:rsidRDefault="00641458" w:rsidP="00E11EB7">
      <w:pPr>
        <w:spacing w:after="0" w:line="240" w:lineRule="auto"/>
        <w:contextualSpacing/>
        <w:jc w:val="both"/>
        <w:rPr>
          <w:rFonts w:ascii="Arial" w:hAnsi="Arial" w:cs="Arial"/>
          <w:sz w:val="24"/>
          <w:szCs w:val="24"/>
        </w:rPr>
      </w:pPr>
    </w:p>
    <w:p w14:paraId="375C2421" w14:textId="607FB611" w:rsidR="00D94D6C" w:rsidRPr="00F15F2C" w:rsidRDefault="00CD0F13" w:rsidP="00E11EB7">
      <w:pPr>
        <w:spacing w:after="0" w:line="240" w:lineRule="auto"/>
        <w:contextualSpacing/>
        <w:jc w:val="both"/>
        <w:rPr>
          <w:rFonts w:ascii="Arial" w:hAnsi="Arial" w:cs="Arial"/>
          <w:sz w:val="24"/>
          <w:szCs w:val="24"/>
        </w:rPr>
      </w:pPr>
      <w:r w:rsidRPr="00F15F2C">
        <w:rPr>
          <w:rFonts w:ascii="Arial" w:hAnsi="Arial" w:cs="Arial"/>
          <w:sz w:val="24"/>
          <w:szCs w:val="24"/>
        </w:rPr>
        <w:t xml:space="preserve">Bogotá D.C., </w:t>
      </w:r>
    </w:p>
    <w:p w14:paraId="64E2DB1B" w14:textId="77777777" w:rsidR="00D94D6C" w:rsidRPr="00F15F2C" w:rsidRDefault="00D94D6C" w:rsidP="00E11EB7">
      <w:pPr>
        <w:spacing w:after="0" w:line="240" w:lineRule="auto"/>
        <w:contextualSpacing/>
        <w:jc w:val="both"/>
        <w:rPr>
          <w:rFonts w:ascii="Arial" w:hAnsi="Arial" w:cs="Arial"/>
          <w:sz w:val="24"/>
          <w:szCs w:val="24"/>
        </w:rPr>
      </w:pPr>
    </w:p>
    <w:p w14:paraId="6DFC81D5" w14:textId="77777777" w:rsidR="00641458" w:rsidRPr="00F15F2C" w:rsidRDefault="00641458" w:rsidP="00E11EB7">
      <w:pPr>
        <w:spacing w:after="0" w:line="240" w:lineRule="auto"/>
        <w:contextualSpacing/>
        <w:jc w:val="both"/>
        <w:rPr>
          <w:rFonts w:ascii="Arial" w:hAnsi="Arial" w:cs="Arial"/>
          <w:sz w:val="24"/>
          <w:szCs w:val="24"/>
        </w:rPr>
      </w:pPr>
    </w:p>
    <w:p w14:paraId="0B0DBF38" w14:textId="77777777" w:rsidR="00D94D6C" w:rsidRPr="00F15F2C" w:rsidRDefault="00D94D6C" w:rsidP="00E11EB7">
      <w:pPr>
        <w:spacing w:after="0" w:line="240" w:lineRule="auto"/>
        <w:ind w:left="1276" w:hanging="1276"/>
        <w:contextualSpacing/>
        <w:jc w:val="both"/>
        <w:rPr>
          <w:rFonts w:ascii="Arial" w:hAnsi="Arial" w:cs="Arial"/>
          <w:b/>
          <w:sz w:val="24"/>
          <w:szCs w:val="24"/>
        </w:rPr>
      </w:pPr>
      <w:r w:rsidRPr="00F15F2C">
        <w:rPr>
          <w:rFonts w:ascii="Arial" w:hAnsi="Arial" w:cs="Arial"/>
          <w:b/>
          <w:sz w:val="24"/>
          <w:szCs w:val="24"/>
        </w:rPr>
        <w:t>PARA:</w:t>
      </w:r>
      <w:r w:rsidRPr="00F15F2C">
        <w:rPr>
          <w:rFonts w:ascii="Arial" w:hAnsi="Arial" w:cs="Arial"/>
          <w:b/>
          <w:sz w:val="24"/>
          <w:szCs w:val="24"/>
        </w:rPr>
        <w:tab/>
        <w:t xml:space="preserve">DEPOSITANTES DE </w:t>
      </w:r>
      <w:r w:rsidR="00A54CEE" w:rsidRPr="00F15F2C">
        <w:rPr>
          <w:rFonts w:ascii="Arial" w:hAnsi="Arial" w:cs="Arial"/>
          <w:b/>
          <w:sz w:val="24"/>
          <w:szCs w:val="24"/>
        </w:rPr>
        <w:t xml:space="preserve">INSTITUCIONES </w:t>
      </w:r>
      <w:r w:rsidRPr="00F15F2C">
        <w:rPr>
          <w:rFonts w:ascii="Arial" w:hAnsi="Arial" w:cs="Arial"/>
          <w:b/>
          <w:sz w:val="24"/>
          <w:szCs w:val="24"/>
        </w:rPr>
        <w:t>INSCRITAS EN EL FONDO DE GARANTÍAS DE INSTITUCIONES FINANCIERAS</w:t>
      </w:r>
    </w:p>
    <w:p w14:paraId="296D7E1E" w14:textId="77777777" w:rsidR="00640C05" w:rsidRPr="00F15F2C" w:rsidRDefault="00640C05" w:rsidP="00E11EB7">
      <w:pPr>
        <w:spacing w:after="0" w:line="240" w:lineRule="auto"/>
        <w:ind w:left="1418" w:hanging="1418"/>
        <w:contextualSpacing/>
        <w:jc w:val="both"/>
        <w:rPr>
          <w:rFonts w:ascii="Arial" w:hAnsi="Arial" w:cs="Arial"/>
          <w:b/>
          <w:sz w:val="24"/>
          <w:szCs w:val="24"/>
        </w:rPr>
      </w:pPr>
    </w:p>
    <w:p w14:paraId="688C1645" w14:textId="77777777" w:rsidR="00D94D6C" w:rsidRPr="00F15F2C" w:rsidRDefault="00D94D6C" w:rsidP="00E11EB7">
      <w:pPr>
        <w:spacing w:after="0" w:line="240" w:lineRule="auto"/>
        <w:ind w:left="1418" w:hanging="1418"/>
        <w:contextualSpacing/>
        <w:jc w:val="both"/>
        <w:rPr>
          <w:rFonts w:ascii="Arial" w:hAnsi="Arial" w:cs="Arial"/>
          <w:sz w:val="24"/>
          <w:szCs w:val="24"/>
        </w:rPr>
      </w:pPr>
      <w:r w:rsidRPr="00F15F2C">
        <w:rPr>
          <w:rFonts w:ascii="Arial" w:hAnsi="Arial" w:cs="Arial"/>
          <w:b/>
          <w:sz w:val="24"/>
          <w:szCs w:val="24"/>
        </w:rPr>
        <w:t xml:space="preserve">ASUNTO:    </w:t>
      </w:r>
      <w:r w:rsidR="0020139E" w:rsidRPr="00F15F2C">
        <w:rPr>
          <w:rFonts w:ascii="Arial" w:hAnsi="Arial" w:cs="Arial"/>
          <w:b/>
          <w:sz w:val="24"/>
          <w:szCs w:val="24"/>
        </w:rPr>
        <w:t xml:space="preserve">PAGO DEL </w:t>
      </w:r>
      <w:r w:rsidRPr="00F15F2C">
        <w:rPr>
          <w:rFonts w:ascii="Arial" w:hAnsi="Arial" w:cs="Arial"/>
          <w:b/>
          <w:sz w:val="24"/>
          <w:szCs w:val="24"/>
        </w:rPr>
        <w:t>SEGURO DE DEPÓSITOS</w:t>
      </w:r>
    </w:p>
    <w:p w14:paraId="613F38F2" w14:textId="77777777" w:rsidR="00AA59E8" w:rsidRPr="00F15F2C" w:rsidRDefault="00AA59E8" w:rsidP="00E11EB7">
      <w:pPr>
        <w:spacing w:after="0" w:line="240" w:lineRule="auto"/>
        <w:contextualSpacing/>
        <w:jc w:val="both"/>
        <w:rPr>
          <w:rFonts w:ascii="Arial" w:hAnsi="Arial" w:cs="Arial"/>
          <w:b/>
          <w:sz w:val="24"/>
          <w:szCs w:val="24"/>
        </w:rPr>
      </w:pPr>
    </w:p>
    <w:p w14:paraId="51787A9F" w14:textId="77777777" w:rsidR="00641458" w:rsidRPr="00F15F2C" w:rsidRDefault="00641458" w:rsidP="00E11EB7">
      <w:pPr>
        <w:spacing w:after="0" w:line="240" w:lineRule="auto"/>
        <w:contextualSpacing/>
        <w:jc w:val="both"/>
        <w:rPr>
          <w:rFonts w:ascii="Arial" w:hAnsi="Arial" w:cs="Arial"/>
          <w:b/>
          <w:sz w:val="24"/>
          <w:szCs w:val="24"/>
        </w:rPr>
      </w:pPr>
    </w:p>
    <w:p w14:paraId="16051662" w14:textId="77777777" w:rsidR="00D94D6C" w:rsidRPr="00F15F2C" w:rsidRDefault="00D94D6C" w:rsidP="00E11EB7">
      <w:pPr>
        <w:spacing w:after="0" w:line="240" w:lineRule="auto"/>
        <w:contextualSpacing/>
        <w:jc w:val="both"/>
        <w:rPr>
          <w:rFonts w:ascii="Arial" w:hAnsi="Arial" w:cs="Arial"/>
          <w:b/>
          <w:sz w:val="24"/>
          <w:szCs w:val="24"/>
        </w:rPr>
      </w:pPr>
      <w:r w:rsidRPr="00F15F2C">
        <w:rPr>
          <w:rFonts w:ascii="Arial" w:hAnsi="Arial" w:cs="Arial"/>
          <w:b/>
          <w:sz w:val="24"/>
          <w:szCs w:val="24"/>
        </w:rPr>
        <w:t>OBJETIVO</w:t>
      </w:r>
    </w:p>
    <w:p w14:paraId="5C38614D" w14:textId="77777777" w:rsidR="002406E0" w:rsidRPr="00F15F2C" w:rsidRDefault="002406E0" w:rsidP="00E11EB7">
      <w:pPr>
        <w:spacing w:after="0" w:line="240" w:lineRule="auto"/>
        <w:contextualSpacing/>
        <w:jc w:val="both"/>
        <w:rPr>
          <w:rFonts w:ascii="Arial" w:hAnsi="Arial" w:cs="Arial"/>
          <w:b/>
          <w:sz w:val="24"/>
          <w:szCs w:val="24"/>
        </w:rPr>
      </w:pPr>
    </w:p>
    <w:p w14:paraId="79F9AD8C" w14:textId="14DFABEA" w:rsidR="00716540" w:rsidRPr="00F15F2C" w:rsidRDefault="00D94D6C" w:rsidP="00E11EB7">
      <w:pPr>
        <w:spacing w:after="0" w:line="240" w:lineRule="auto"/>
        <w:contextualSpacing/>
        <w:jc w:val="both"/>
        <w:rPr>
          <w:rFonts w:ascii="Arial" w:hAnsi="Arial" w:cs="Arial"/>
          <w:sz w:val="24"/>
          <w:szCs w:val="24"/>
        </w:rPr>
      </w:pPr>
      <w:r w:rsidRPr="00F15F2C">
        <w:rPr>
          <w:rFonts w:ascii="Arial" w:hAnsi="Arial" w:cs="Arial"/>
          <w:sz w:val="24"/>
          <w:szCs w:val="24"/>
        </w:rPr>
        <w:t xml:space="preserve">El Fondo de Garantías de Instituciones Financieras, </w:t>
      </w:r>
      <w:r w:rsidR="009E1FF8" w:rsidRPr="00F15F2C">
        <w:rPr>
          <w:rFonts w:ascii="Arial" w:hAnsi="Arial" w:cs="Arial"/>
          <w:sz w:val="24"/>
          <w:szCs w:val="24"/>
        </w:rPr>
        <w:t xml:space="preserve">en adelante el Fondo, </w:t>
      </w:r>
      <w:r w:rsidR="00B34646" w:rsidRPr="00F15F2C">
        <w:rPr>
          <w:rFonts w:ascii="Arial" w:hAnsi="Arial" w:cs="Arial"/>
          <w:sz w:val="24"/>
          <w:szCs w:val="24"/>
        </w:rPr>
        <w:t xml:space="preserve">es una autoridad especial de intervención del Sistema Financiero, que </w:t>
      </w:r>
      <w:r w:rsidR="007A26B5" w:rsidRPr="00F15F2C">
        <w:rPr>
          <w:rFonts w:ascii="Arial" w:hAnsi="Arial" w:cs="Arial"/>
          <w:sz w:val="24"/>
          <w:szCs w:val="24"/>
        </w:rPr>
        <w:t xml:space="preserve">tiene la misión de contribuir a la construcción de la confianza </w:t>
      </w:r>
      <w:r w:rsidR="00716540" w:rsidRPr="00F15F2C">
        <w:rPr>
          <w:rFonts w:ascii="Arial" w:hAnsi="Arial" w:cs="Arial"/>
          <w:sz w:val="24"/>
          <w:szCs w:val="24"/>
        </w:rPr>
        <w:t>en el</w:t>
      </w:r>
      <w:r w:rsidR="007A26B5" w:rsidRPr="00F15F2C">
        <w:rPr>
          <w:rFonts w:ascii="Arial" w:hAnsi="Arial" w:cs="Arial"/>
          <w:sz w:val="24"/>
          <w:szCs w:val="24"/>
        </w:rPr>
        <w:t xml:space="preserve"> </w:t>
      </w:r>
      <w:r w:rsidR="00B34646" w:rsidRPr="00F15F2C">
        <w:rPr>
          <w:rFonts w:ascii="Arial" w:hAnsi="Arial" w:cs="Arial"/>
          <w:sz w:val="24"/>
          <w:szCs w:val="24"/>
        </w:rPr>
        <w:t xml:space="preserve">mismo </w:t>
      </w:r>
      <w:r w:rsidR="007A26B5" w:rsidRPr="00F15F2C">
        <w:rPr>
          <w:rFonts w:ascii="Arial" w:hAnsi="Arial" w:cs="Arial"/>
          <w:sz w:val="24"/>
          <w:szCs w:val="24"/>
        </w:rPr>
        <w:t xml:space="preserve">y a la preservación de su estabilidad, para lo cual dentro de sus funciones </w:t>
      </w:r>
      <w:r w:rsidR="00B34646" w:rsidRPr="00F15F2C">
        <w:rPr>
          <w:rFonts w:ascii="Arial" w:hAnsi="Arial" w:cs="Arial"/>
          <w:sz w:val="24"/>
          <w:szCs w:val="24"/>
        </w:rPr>
        <w:t xml:space="preserve">está </w:t>
      </w:r>
      <w:r w:rsidR="007A26B5" w:rsidRPr="00F15F2C">
        <w:rPr>
          <w:rFonts w:ascii="Arial" w:hAnsi="Arial" w:cs="Arial"/>
          <w:sz w:val="24"/>
          <w:szCs w:val="24"/>
        </w:rPr>
        <w:t>realizar el pago del Seguro de Depósitos en caso de liquidación forzosa administrativa de una institución inscrita.</w:t>
      </w:r>
    </w:p>
    <w:p w14:paraId="7A83C73F" w14:textId="77777777" w:rsidR="00716540" w:rsidRPr="00F15F2C" w:rsidRDefault="00716540" w:rsidP="00E11EB7">
      <w:pPr>
        <w:spacing w:after="0" w:line="240" w:lineRule="auto"/>
        <w:contextualSpacing/>
        <w:jc w:val="both"/>
        <w:rPr>
          <w:rFonts w:ascii="Arial" w:hAnsi="Arial" w:cs="Arial"/>
          <w:color w:val="666666"/>
          <w:sz w:val="24"/>
          <w:szCs w:val="24"/>
          <w:shd w:val="clear" w:color="auto" w:fill="FFFFFF"/>
        </w:rPr>
      </w:pPr>
    </w:p>
    <w:p w14:paraId="2C7FB19A" w14:textId="72D9DEF9" w:rsidR="00716540" w:rsidRPr="00F15F2C" w:rsidRDefault="00716540" w:rsidP="00E11EB7">
      <w:pPr>
        <w:spacing w:after="0" w:line="240" w:lineRule="auto"/>
        <w:contextualSpacing/>
        <w:jc w:val="both"/>
        <w:rPr>
          <w:rFonts w:ascii="Arial" w:hAnsi="Arial" w:cs="Arial"/>
          <w:sz w:val="24"/>
          <w:szCs w:val="24"/>
        </w:rPr>
      </w:pPr>
      <w:r w:rsidRPr="00F15F2C">
        <w:rPr>
          <w:rFonts w:ascii="Arial" w:hAnsi="Arial" w:cs="Arial"/>
          <w:sz w:val="24"/>
          <w:szCs w:val="24"/>
        </w:rPr>
        <w:t xml:space="preserve">El Seguro de Depósitos </w:t>
      </w:r>
      <w:r w:rsidR="006C7A16" w:rsidRPr="00F15F2C">
        <w:rPr>
          <w:rFonts w:ascii="Arial" w:hAnsi="Arial" w:cs="Arial"/>
          <w:sz w:val="24"/>
          <w:szCs w:val="24"/>
        </w:rPr>
        <w:t xml:space="preserve">garantiza a las personas la recuperación total o parcial de su dinero depositado </w:t>
      </w:r>
      <w:r w:rsidR="008E3529" w:rsidRPr="00F15F2C">
        <w:rPr>
          <w:rFonts w:ascii="Arial" w:hAnsi="Arial" w:cs="Arial"/>
          <w:sz w:val="24"/>
          <w:szCs w:val="24"/>
        </w:rPr>
        <w:t>en los productos</w:t>
      </w:r>
      <w:r w:rsidR="006C7A16" w:rsidRPr="00F15F2C">
        <w:rPr>
          <w:rFonts w:ascii="Arial" w:hAnsi="Arial" w:cs="Arial"/>
          <w:sz w:val="24"/>
          <w:szCs w:val="24"/>
        </w:rPr>
        <w:t xml:space="preserve"> amparad</w:t>
      </w:r>
      <w:r w:rsidR="008E3529" w:rsidRPr="00F15F2C">
        <w:rPr>
          <w:rFonts w:ascii="Arial" w:hAnsi="Arial" w:cs="Arial"/>
          <w:sz w:val="24"/>
          <w:szCs w:val="24"/>
        </w:rPr>
        <w:t>os por el Fondo</w:t>
      </w:r>
      <w:r w:rsidR="006C7A16" w:rsidRPr="00F15F2C">
        <w:rPr>
          <w:rFonts w:ascii="Arial" w:hAnsi="Arial" w:cs="Arial"/>
          <w:sz w:val="24"/>
          <w:szCs w:val="24"/>
        </w:rPr>
        <w:t xml:space="preserve">, y </w:t>
      </w:r>
      <w:r w:rsidRPr="00F15F2C">
        <w:rPr>
          <w:rFonts w:ascii="Arial" w:hAnsi="Arial" w:cs="Arial"/>
          <w:sz w:val="24"/>
          <w:szCs w:val="24"/>
        </w:rPr>
        <w:t xml:space="preserve">opera de forma automática </w:t>
      </w:r>
      <w:r w:rsidR="006C7A16" w:rsidRPr="00F15F2C">
        <w:rPr>
          <w:rFonts w:ascii="Arial" w:hAnsi="Arial" w:cs="Arial"/>
          <w:sz w:val="24"/>
          <w:szCs w:val="24"/>
        </w:rPr>
        <w:t xml:space="preserve">y gratuita </w:t>
      </w:r>
      <w:r w:rsidR="006A0820" w:rsidRPr="00F15F2C">
        <w:rPr>
          <w:rFonts w:ascii="Arial" w:hAnsi="Arial" w:cs="Arial"/>
          <w:sz w:val="24"/>
          <w:szCs w:val="24"/>
        </w:rPr>
        <w:t>para</w:t>
      </w:r>
      <w:r w:rsidRPr="00F15F2C">
        <w:rPr>
          <w:rFonts w:ascii="Arial" w:hAnsi="Arial" w:cs="Arial"/>
          <w:sz w:val="24"/>
          <w:szCs w:val="24"/>
        </w:rPr>
        <w:t xml:space="preserve"> los depositantes</w:t>
      </w:r>
      <w:r w:rsidR="006A0820" w:rsidRPr="00F15F2C">
        <w:rPr>
          <w:rFonts w:ascii="Arial" w:hAnsi="Arial" w:cs="Arial"/>
          <w:sz w:val="24"/>
          <w:szCs w:val="24"/>
        </w:rPr>
        <w:t>.</w:t>
      </w:r>
      <w:r w:rsidR="006C7A16" w:rsidRPr="00F15F2C">
        <w:rPr>
          <w:rFonts w:ascii="Arial" w:hAnsi="Arial" w:cs="Arial"/>
          <w:sz w:val="24"/>
          <w:szCs w:val="24"/>
        </w:rPr>
        <w:t xml:space="preserve"> </w:t>
      </w:r>
    </w:p>
    <w:p w14:paraId="39CD2235" w14:textId="77777777" w:rsidR="00716540" w:rsidRPr="00F15F2C" w:rsidRDefault="00716540" w:rsidP="00E11EB7">
      <w:pPr>
        <w:spacing w:after="0" w:line="240" w:lineRule="auto"/>
        <w:contextualSpacing/>
        <w:jc w:val="both"/>
        <w:rPr>
          <w:rFonts w:ascii="Arial" w:hAnsi="Arial" w:cs="Arial"/>
          <w:sz w:val="24"/>
          <w:szCs w:val="24"/>
        </w:rPr>
      </w:pPr>
    </w:p>
    <w:p w14:paraId="0DA62D1D" w14:textId="1A42E2B6" w:rsidR="00F85A74" w:rsidRPr="00F15F2C" w:rsidRDefault="00DC5F87" w:rsidP="00E11EB7">
      <w:pPr>
        <w:spacing w:after="0" w:line="240" w:lineRule="auto"/>
        <w:contextualSpacing/>
        <w:jc w:val="both"/>
        <w:rPr>
          <w:rFonts w:ascii="Arial" w:hAnsi="Arial" w:cs="Arial"/>
          <w:sz w:val="24"/>
          <w:szCs w:val="24"/>
        </w:rPr>
      </w:pPr>
      <w:r w:rsidRPr="00F15F2C">
        <w:rPr>
          <w:rFonts w:ascii="Arial" w:hAnsi="Arial" w:cs="Arial"/>
          <w:sz w:val="24"/>
          <w:szCs w:val="24"/>
        </w:rPr>
        <w:t>Teniendo en cuenta lo anterior</w:t>
      </w:r>
      <w:r w:rsidR="00B34646" w:rsidRPr="00F15F2C">
        <w:rPr>
          <w:rFonts w:ascii="Arial" w:hAnsi="Arial" w:cs="Arial"/>
          <w:sz w:val="24"/>
          <w:szCs w:val="24"/>
        </w:rPr>
        <w:t>,</w:t>
      </w:r>
      <w:r w:rsidR="00A54CEE" w:rsidRPr="00F15F2C">
        <w:rPr>
          <w:rFonts w:ascii="Arial" w:hAnsi="Arial" w:cs="Arial"/>
          <w:sz w:val="24"/>
          <w:szCs w:val="24"/>
        </w:rPr>
        <w:t xml:space="preserve"> y </w:t>
      </w:r>
      <w:r w:rsidR="00D94D6C" w:rsidRPr="00F15F2C">
        <w:rPr>
          <w:rFonts w:ascii="Arial" w:hAnsi="Arial" w:cs="Arial"/>
          <w:sz w:val="24"/>
          <w:szCs w:val="24"/>
        </w:rPr>
        <w:t>en cumplimiento de lo establecido en la Resolución del Seguro de Depósitos expedida por la Junta Directiva de</w:t>
      </w:r>
      <w:r w:rsidR="006C7A16" w:rsidRPr="00F15F2C">
        <w:rPr>
          <w:rFonts w:ascii="Arial" w:hAnsi="Arial" w:cs="Arial"/>
          <w:sz w:val="24"/>
          <w:szCs w:val="24"/>
        </w:rPr>
        <w:t>l Fondo</w:t>
      </w:r>
      <w:r w:rsidR="00D94D6C" w:rsidRPr="00F15F2C">
        <w:rPr>
          <w:rFonts w:ascii="Arial" w:hAnsi="Arial" w:cs="Arial"/>
          <w:sz w:val="24"/>
          <w:szCs w:val="24"/>
        </w:rPr>
        <w:t xml:space="preserve">, la presente </w:t>
      </w:r>
      <w:r w:rsidR="0020139E" w:rsidRPr="00F15F2C">
        <w:rPr>
          <w:rFonts w:ascii="Arial" w:hAnsi="Arial" w:cs="Arial"/>
          <w:sz w:val="24"/>
          <w:szCs w:val="24"/>
        </w:rPr>
        <w:t>C</w:t>
      </w:r>
      <w:r w:rsidR="00D94D6C" w:rsidRPr="00F15F2C">
        <w:rPr>
          <w:rFonts w:ascii="Arial" w:hAnsi="Arial" w:cs="Arial"/>
          <w:sz w:val="24"/>
          <w:szCs w:val="24"/>
        </w:rPr>
        <w:t xml:space="preserve">ircular </w:t>
      </w:r>
      <w:r w:rsidRPr="00F15F2C">
        <w:rPr>
          <w:rFonts w:ascii="Arial" w:hAnsi="Arial" w:cs="Arial"/>
          <w:sz w:val="24"/>
          <w:szCs w:val="24"/>
        </w:rPr>
        <w:t>tiene como objetivo señalar el procedimiento y</w:t>
      </w:r>
      <w:r w:rsidR="00D94D6C" w:rsidRPr="00F15F2C">
        <w:rPr>
          <w:rFonts w:ascii="Arial" w:hAnsi="Arial" w:cs="Arial"/>
          <w:sz w:val="24"/>
          <w:szCs w:val="24"/>
        </w:rPr>
        <w:t xml:space="preserve"> plazos </w:t>
      </w:r>
      <w:r w:rsidR="00A54CEE" w:rsidRPr="00F15F2C">
        <w:rPr>
          <w:rFonts w:ascii="Arial" w:hAnsi="Arial" w:cs="Arial"/>
          <w:sz w:val="24"/>
          <w:szCs w:val="24"/>
        </w:rPr>
        <w:t xml:space="preserve">para el </w:t>
      </w:r>
      <w:r w:rsidR="00D94D6C" w:rsidRPr="00F15F2C">
        <w:rPr>
          <w:rFonts w:ascii="Arial" w:hAnsi="Arial" w:cs="Arial"/>
          <w:sz w:val="24"/>
          <w:szCs w:val="24"/>
        </w:rPr>
        <w:t>pago del Seguro de Depósitos.</w:t>
      </w:r>
    </w:p>
    <w:p w14:paraId="6333BA30" w14:textId="77777777" w:rsidR="00D51389" w:rsidRPr="00F15F2C" w:rsidRDefault="00D51389" w:rsidP="003D41DF">
      <w:pPr>
        <w:spacing w:after="0" w:line="240" w:lineRule="auto"/>
        <w:contextualSpacing/>
        <w:jc w:val="both"/>
        <w:rPr>
          <w:rFonts w:ascii="Arial" w:hAnsi="Arial" w:cs="Arial"/>
          <w:sz w:val="24"/>
          <w:szCs w:val="24"/>
        </w:rPr>
      </w:pPr>
    </w:p>
    <w:p w14:paraId="3B1D6D8E" w14:textId="77777777" w:rsidR="00D44ACE" w:rsidRPr="00F15F2C" w:rsidRDefault="00D44ACE" w:rsidP="00E11EB7">
      <w:pPr>
        <w:spacing w:after="0" w:line="240" w:lineRule="auto"/>
        <w:contextualSpacing/>
        <w:jc w:val="both"/>
        <w:rPr>
          <w:rFonts w:ascii="Arial" w:hAnsi="Arial" w:cs="Arial"/>
          <w:sz w:val="24"/>
          <w:szCs w:val="24"/>
        </w:rPr>
      </w:pPr>
    </w:p>
    <w:p w14:paraId="65B77764" w14:textId="4920E9C5" w:rsidR="00AA2509" w:rsidRPr="00F15F2C" w:rsidRDefault="00AA2509" w:rsidP="00E11EB7">
      <w:pPr>
        <w:pStyle w:val="Prrafodelista"/>
        <w:numPr>
          <w:ilvl w:val="0"/>
          <w:numId w:val="68"/>
        </w:numPr>
        <w:spacing w:line="240" w:lineRule="auto"/>
        <w:jc w:val="both"/>
        <w:rPr>
          <w:rFonts w:ascii="Arial" w:hAnsi="Arial" w:cs="Arial"/>
          <w:b/>
          <w:sz w:val="24"/>
          <w:szCs w:val="24"/>
        </w:rPr>
      </w:pPr>
      <w:r w:rsidRPr="00F15F2C">
        <w:rPr>
          <w:rFonts w:ascii="Arial" w:hAnsi="Arial" w:cs="Arial"/>
          <w:b/>
          <w:sz w:val="24"/>
          <w:szCs w:val="24"/>
        </w:rPr>
        <w:t>DEFINICIONES</w:t>
      </w:r>
    </w:p>
    <w:p w14:paraId="12BA8B87" w14:textId="77777777" w:rsidR="00AA2509" w:rsidRPr="00F15F2C" w:rsidRDefault="00AA2509" w:rsidP="00E11EB7">
      <w:pPr>
        <w:spacing w:after="0" w:line="240" w:lineRule="auto"/>
        <w:contextualSpacing/>
        <w:jc w:val="both"/>
        <w:rPr>
          <w:rFonts w:ascii="Arial" w:hAnsi="Arial" w:cs="Arial"/>
          <w:sz w:val="24"/>
          <w:szCs w:val="24"/>
        </w:rPr>
      </w:pPr>
    </w:p>
    <w:p w14:paraId="521F43D9" w14:textId="60A0C536" w:rsidR="003F3B9D" w:rsidRPr="00F15F2C" w:rsidRDefault="003F3B9D" w:rsidP="00E11EB7">
      <w:pPr>
        <w:spacing w:after="0" w:line="240" w:lineRule="auto"/>
        <w:contextualSpacing/>
        <w:jc w:val="both"/>
        <w:rPr>
          <w:rFonts w:ascii="Arial" w:hAnsi="Arial" w:cs="Arial"/>
          <w:sz w:val="24"/>
          <w:szCs w:val="24"/>
        </w:rPr>
      </w:pPr>
      <w:r w:rsidRPr="00F15F2C">
        <w:rPr>
          <w:rFonts w:ascii="Arial" w:hAnsi="Arial" w:cs="Arial"/>
          <w:sz w:val="24"/>
          <w:szCs w:val="24"/>
        </w:rPr>
        <w:t>Para efecto</w:t>
      </w:r>
      <w:r w:rsidR="00641458" w:rsidRPr="00F15F2C">
        <w:rPr>
          <w:rFonts w:ascii="Arial" w:hAnsi="Arial" w:cs="Arial"/>
          <w:sz w:val="24"/>
          <w:szCs w:val="24"/>
        </w:rPr>
        <w:t>s</w:t>
      </w:r>
      <w:r w:rsidR="00D44ACE" w:rsidRPr="00F15F2C">
        <w:rPr>
          <w:rFonts w:ascii="Arial" w:hAnsi="Arial" w:cs="Arial"/>
          <w:sz w:val="24"/>
          <w:szCs w:val="24"/>
        </w:rPr>
        <w:t xml:space="preserve"> de la presente Circular</w:t>
      </w:r>
      <w:r w:rsidRPr="00F15F2C">
        <w:rPr>
          <w:rFonts w:ascii="Arial" w:hAnsi="Arial" w:cs="Arial"/>
          <w:sz w:val="24"/>
          <w:szCs w:val="24"/>
        </w:rPr>
        <w:t xml:space="preserve">, </w:t>
      </w:r>
      <w:r w:rsidR="00D44ACE" w:rsidRPr="00F15F2C">
        <w:rPr>
          <w:rFonts w:ascii="Arial" w:hAnsi="Arial" w:cs="Arial"/>
          <w:sz w:val="24"/>
          <w:szCs w:val="24"/>
        </w:rPr>
        <w:t>los siguientes términos deben entenderse de acuerdo con las definiciones que a continuación se establecen</w:t>
      </w:r>
      <w:r w:rsidRPr="00F15F2C">
        <w:rPr>
          <w:rFonts w:ascii="Arial" w:hAnsi="Arial" w:cs="Arial"/>
          <w:sz w:val="24"/>
          <w:szCs w:val="24"/>
        </w:rPr>
        <w:t>:</w:t>
      </w:r>
    </w:p>
    <w:p w14:paraId="147AC329" w14:textId="77777777" w:rsidR="00640C05" w:rsidRPr="00F15F2C" w:rsidRDefault="00640C05" w:rsidP="00E11EB7">
      <w:pPr>
        <w:spacing w:after="0" w:line="240" w:lineRule="auto"/>
        <w:contextualSpacing/>
        <w:jc w:val="both"/>
        <w:rPr>
          <w:rFonts w:ascii="Arial" w:hAnsi="Arial" w:cs="Arial"/>
          <w:sz w:val="24"/>
          <w:szCs w:val="24"/>
        </w:rPr>
      </w:pPr>
    </w:p>
    <w:p w14:paraId="3EA74D4B" w14:textId="2B4BFE61" w:rsidR="00E6245A" w:rsidRPr="00F15F2C" w:rsidRDefault="00C522F4" w:rsidP="00E11EB7">
      <w:pPr>
        <w:pStyle w:val="Prrafodelista"/>
        <w:numPr>
          <w:ilvl w:val="1"/>
          <w:numId w:val="55"/>
        </w:numPr>
        <w:spacing w:after="0" w:line="240" w:lineRule="auto"/>
        <w:jc w:val="both"/>
        <w:rPr>
          <w:rFonts w:ascii="Arial" w:hAnsi="Arial" w:cs="Arial"/>
          <w:sz w:val="24"/>
          <w:szCs w:val="24"/>
        </w:rPr>
      </w:pPr>
      <w:r w:rsidRPr="00F15F2C">
        <w:rPr>
          <w:rFonts w:ascii="Arial" w:hAnsi="Arial" w:cs="Arial"/>
          <w:b/>
          <w:sz w:val="24"/>
          <w:szCs w:val="24"/>
        </w:rPr>
        <w:t>Instituciones Inscritas:</w:t>
      </w:r>
      <w:r w:rsidRPr="00F15F2C">
        <w:rPr>
          <w:rFonts w:ascii="Arial" w:hAnsi="Arial" w:cs="Arial"/>
          <w:sz w:val="24"/>
          <w:szCs w:val="24"/>
        </w:rPr>
        <w:t xml:space="preserve"> son los establecimientos bancarios, corporaciones financieras, compañías de financiamiento</w:t>
      </w:r>
      <w:r w:rsidR="009D4090" w:rsidRPr="00F15F2C">
        <w:rPr>
          <w:rFonts w:ascii="Arial" w:hAnsi="Arial" w:cs="Arial"/>
          <w:sz w:val="24"/>
          <w:szCs w:val="24"/>
        </w:rPr>
        <w:t xml:space="preserve"> </w:t>
      </w:r>
      <w:r w:rsidRPr="00F15F2C">
        <w:rPr>
          <w:rFonts w:ascii="Arial" w:hAnsi="Arial" w:cs="Arial"/>
          <w:sz w:val="24"/>
          <w:szCs w:val="24"/>
        </w:rPr>
        <w:t xml:space="preserve">y las sociedades </w:t>
      </w:r>
      <w:r w:rsidRPr="00F15F2C">
        <w:rPr>
          <w:rFonts w:ascii="Arial" w:hAnsi="Arial" w:cs="Arial"/>
          <w:sz w:val="24"/>
          <w:szCs w:val="24"/>
        </w:rPr>
        <w:lastRenderedPageBreak/>
        <w:t>especializadas en depósitos y pagos electrónicos SEDPES, vigilados por la Superintendencia Financiera de Colombia.</w:t>
      </w:r>
      <w:bookmarkStart w:id="0" w:name="_GoBack"/>
      <w:bookmarkEnd w:id="0"/>
    </w:p>
    <w:p w14:paraId="2DF912F8" w14:textId="77777777" w:rsidR="00E6245A" w:rsidRPr="00F15F2C" w:rsidRDefault="00E6245A" w:rsidP="00E11EB7">
      <w:pPr>
        <w:pStyle w:val="Prrafodelista"/>
        <w:spacing w:after="0" w:line="240" w:lineRule="auto"/>
        <w:ind w:left="1080"/>
        <w:jc w:val="both"/>
        <w:rPr>
          <w:rFonts w:ascii="Arial" w:hAnsi="Arial" w:cs="Arial"/>
          <w:sz w:val="24"/>
          <w:szCs w:val="24"/>
        </w:rPr>
      </w:pPr>
    </w:p>
    <w:p w14:paraId="0C32428B" w14:textId="1D6AA422" w:rsidR="00640C05" w:rsidRPr="00F15F2C" w:rsidRDefault="001751C9" w:rsidP="00E11EB7">
      <w:pPr>
        <w:pStyle w:val="Prrafodelista"/>
        <w:numPr>
          <w:ilvl w:val="1"/>
          <w:numId w:val="55"/>
        </w:numPr>
        <w:spacing w:after="0" w:line="240" w:lineRule="auto"/>
        <w:jc w:val="both"/>
        <w:rPr>
          <w:rFonts w:ascii="Arial" w:hAnsi="Arial" w:cs="Arial"/>
          <w:sz w:val="24"/>
          <w:szCs w:val="24"/>
        </w:rPr>
      </w:pPr>
      <w:r w:rsidRPr="00F15F2C">
        <w:rPr>
          <w:rFonts w:ascii="Arial" w:hAnsi="Arial" w:cs="Arial"/>
          <w:b/>
          <w:sz w:val="24"/>
          <w:szCs w:val="24"/>
        </w:rPr>
        <w:t>Productos</w:t>
      </w:r>
      <w:r w:rsidR="003F3B9D" w:rsidRPr="00F15F2C">
        <w:rPr>
          <w:rFonts w:ascii="Arial" w:hAnsi="Arial" w:cs="Arial"/>
          <w:b/>
          <w:sz w:val="24"/>
          <w:szCs w:val="24"/>
        </w:rPr>
        <w:t xml:space="preserve"> amparad</w:t>
      </w:r>
      <w:r w:rsidRPr="00F15F2C">
        <w:rPr>
          <w:rFonts w:ascii="Arial" w:hAnsi="Arial" w:cs="Arial"/>
          <w:b/>
          <w:sz w:val="24"/>
          <w:szCs w:val="24"/>
        </w:rPr>
        <w:t>o</w:t>
      </w:r>
      <w:r w:rsidR="003F3B9D" w:rsidRPr="00F15F2C">
        <w:rPr>
          <w:rFonts w:ascii="Arial" w:hAnsi="Arial" w:cs="Arial"/>
          <w:b/>
          <w:sz w:val="24"/>
          <w:szCs w:val="24"/>
        </w:rPr>
        <w:t>s:</w:t>
      </w:r>
      <w:r w:rsidR="00E659FD" w:rsidRPr="00F15F2C">
        <w:rPr>
          <w:rFonts w:ascii="Arial" w:hAnsi="Arial" w:cs="Arial"/>
          <w:sz w:val="24"/>
          <w:szCs w:val="24"/>
        </w:rPr>
        <w:t xml:space="preserve"> son únicamente los siguientes productos constituidos en cualquiera de las instituciones inscritas</w:t>
      </w:r>
      <w:r w:rsidR="00F2230A" w:rsidRPr="00F15F2C">
        <w:rPr>
          <w:rFonts w:ascii="Arial" w:hAnsi="Arial" w:cs="Arial"/>
          <w:sz w:val="24"/>
          <w:szCs w:val="24"/>
        </w:rPr>
        <w:t xml:space="preserve"> </w:t>
      </w:r>
      <w:r w:rsidR="008E3529" w:rsidRPr="00F15F2C">
        <w:rPr>
          <w:rFonts w:ascii="Arial" w:hAnsi="Arial" w:cs="Arial"/>
          <w:sz w:val="24"/>
          <w:szCs w:val="24"/>
        </w:rPr>
        <w:t>en el Fondo</w:t>
      </w:r>
      <w:r w:rsidR="00135E6B" w:rsidRPr="00F15F2C">
        <w:rPr>
          <w:rFonts w:ascii="Arial" w:hAnsi="Arial" w:cs="Arial"/>
          <w:sz w:val="24"/>
          <w:szCs w:val="24"/>
        </w:rPr>
        <w:t>:</w:t>
      </w:r>
    </w:p>
    <w:p w14:paraId="2233796D" w14:textId="77777777" w:rsidR="001751C9" w:rsidRPr="00F15F2C" w:rsidRDefault="001751C9" w:rsidP="00E11EB7">
      <w:pPr>
        <w:pStyle w:val="Prrafodelista"/>
        <w:rPr>
          <w:rFonts w:ascii="Arial" w:hAnsi="Arial" w:cs="Arial"/>
          <w:sz w:val="24"/>
          <w:szCs w:val="24"/>
        </w:rPr>
      </w:pPr>
    </w:p>
    <w:p w14:paraId="224874EE" w14:textId="50BA9EDC" w:rsidR="001751C9" w:rsidRPr="00F15F2C" w:rsidRDefault="001751C9" w:rsidP="00E11EB7">
      <w:pPr>
        <w:pStyle w:val="Prrafodelista"/>
        <w:numPr>
          <w:ilvl w:val="0"/>
          <w:numId w:val="73"/>
        </w:numPr>
        <w:spacing w:after="0" w:line="240" w:lineRule="auto"/>
        <w:jc w:val="both"/>
        <w:rPr>
          <w:rFonts w:ascii="Arial" w:hAnsi="Arial" w:cs="Arial"/>
          <w:sz w:val="24"/>
          <w:szCs w:val="24"/>
        </w:rPr>
      </w:pPr>
      <w:r w:rsidRPr="00F15F2C">
        <w:rPr>
          <w:rFonts w:ascii="Arial" w:hAnsi="Arial" w:cs="Arial"/>
          <w:sz w:val="24"/>
          <w:szCs w:val="24"/>
        </w:rPr>
        <w:t>Depósitos en cuenta corriente</w:t>
      </w:r>
    </w:p>
    <w:p w14:paraId="276E9068" w14:textId="77777777" w:rsidR="001751C9" w:rsidRPr="00F15F2C" w:rsidRDefault="001751C9" w:rsidP="001751C9">
      <w:pPr>
        <w:pStyle w:val="Prrafodelista"/>
        <w:numPr>
          <w:ilvl w:val="0"/>
          <w:numId w:val="73"/>
        </w:numPr>
        <w:spacing w:after="0" w:line="240" w:lineRule="auto"/>
        <w:jc w:val="both"/>
        <w:rPr>
          <w:rFonts w:ascii="Arial" w:hAnsi="Arial" w:cs="Arial"/>
          <w:sz w:val="24"/>
          <w:szCs w:val="24"/>
        </w:rPr>
      </w:pPr>
      <w:r w:rsidRPr="00F15F2C">
        <w:rPr>
          <w:rFonts w:ascii="Arial" w:hAnsi="Arial" w:cs="Arial"/>
          <w:sz w:val="24"/>
          <w:szCs w:val="24"/>
        </w:rPr>
        <w:t>Depósitos simples</w:t>
      </w:r>
    </w:p>
    <w:p w14:paraId="35141FE9" w14:textId="084702B1" w:rsidR="001751C9" w:rsidRPr="00F15F2C" w:rsidRDefault="001751C9" w:rsidP="00E11EB7">
      <w:pPr>
        <w:pStyle w:val="Prrafodelista"/>
        <w:numPr>
          <w:ilvl w:val="0"/>
          <w:numId w:val="73"/>
        </w:numPr>
        <w:spacing w:after="0" w:line="240" w:lineRule="auto"/>
        <w:jc w:val="both"/>
        <w:rPr>
          <w:rFonts w:ascii="Arial" w:hAnsi="Arial" w:cs="Arial"/>
          <w:sz w:val="24"/>
          <w:szCs w:val="24"/>
        </w:rPr>
      </w:pPr>
      <w:r w:rsidRPr="00F15F2C">
        <w:rPr>
          <w:rFonts w:ascii="Arial" w:hAnsi="Arial" w:cs="Arial"/>
          <w:sz w:val="24"/>
          <w:szCs w:val="24"/>
        </w:rPr>
        <w:t>Certificados de Depósito</w:t>
      </w:r>
      <w:r w:rsidR="00FC6903" w:rsidRPr="00F15F2C">
        <w:rPr>
          <w:rFonts w:ascii="Arial" w:hAnsi="Arial" w:cs="Arial"/>
          <w:sz w:val="24"/>
          <w:szCs w:val="24"/>
        </w:rPr>
        <w:t>s</w:t>
      </w:r>
      <w:r w:rsidRPr="00F15F2C">
        <w:rPr>
          <w:rFonts w:ascii="Arial" w:hAnsi="Arial" w:cs="Arial"/>
          <w:sz w:val="24"/>
          <w:szCs w:val="24"/>
        </w:rPr>
        <w:t xml:space="preserve"> a Término (CDT)</w:t>
      </w:r>
    </w:p>
    <w:p w14:paraId="2BE3BF6F" w14:textId="273EFD72" w:rsidR="001751C9" w:rsidRPr="00F15F2C" w:rsidRDefault="001751C9" w:rsidP="00E11EB7">
      <w:pPr>
        <w:pStyle w:val="Prrafodelista"/>
        <w:numPr>
          <w:ilvl w:val="0"/>
          <w:numId w:val="73"/>
        </w:numPr>
        <w:spacing w:after="0" w:line="240" w:lineRule="auto"/>
        <w:jc w:val="both"/>
        <w:rPr>
          <w:rFonts w:ascii="Arial" w:hAnsi="Arial" w:cs="Arial"/>
          <w:sz w:val="24"/>
          <w:szCs w:val="24"/>
        </w:rPr>
      </w:pPr>
      <w:r w:rsidRPr="00F15F2C">
        <w:rPr>
          <w:rFonts w:ascii="Arial" w:hAnsi="Arial" w:cs="Arial"/>
          <w:sz w:val="24"/>
          <w:szCs w:val="24"/>
        </w:rPr>
        <w:t>Depósitos de ahorro</w:t>
      </w:r>
    </w:p>
    <w:p w14:paraId="01814062" w14:textId="77777777" w:rsidR="001751C9" w:rsidRPr="00F15F2C" w:rsidRDefault="001751C9" w:rsidP="00E11EB7">
      <w:pPr>
        <w:pStyle w:val="Prrafodelista"/>
        <w:numPr>
          <w:ilvl w:val="0"/>
          <w:numId w:val="73"/>
        </w:numPr>
        <w:spacing w:after="0" w:line="240" w:lineRule="auto"/>
        <w:jc w:val="both"/>
        <w:rPr>
          <w:rFonts w:ascii="Arial" w:hAnsi="Arial" w:cs="Arial"/>
          <w:sz w:val="24"/>
          <w:szCs w:val="24"/>
        </w:rPr>
      </w:pPr>
      <w:r w:rsidRPr="00F15F2C">
        <w:rPr>
          <w:rFonts w:ascii="Arial" w:hAnsi="Arial" w:cs="Arial"/>
          <w:sz w:val="24"/>
          <w:szCs w:val="24"/>
        </w:rPr>
        <w:t>Cuentas de ahorro especial</w:t>
      </w:r>
    </w:p>
    <w:p w14:paraId="7BD74501" w14:textId="71DD376B" w:rsidR="001751C9" w:rsidRPr="00F15F2C" w:rsidRDefault="001751C9" w:rsidP="00E11EB7">
      <w:pPr>
        <w:pStyle w:val="Prrafodelista"/>
        <w:numPr>
          <w:ilvl w:val="0"/>
          <w:numId w:val="73"/>
        </w:numPr>
        <w:spacing w:after="0" w:line="240" w:lineRule="auto"/>
        <w:jc w:val="both"/>
        <w:rPr>
          <w:rFonts w:ascii="Arial" w:hAnsi="Arial" w:cs="Arial"/>
          <w:sz w:val="24"/>
          <w:szCs w:val="24"/>
        </w:rPr>
      </w:pPr>
      <w:r w:rsidRPr="00F15F2C">
        <w:rPr>
          <w:rFonts w:ascii="Arial" w:hAnsi="Arial" w:cs="Arial"/>
          <w:sz w:val="24"/>
          <w:szCs w:val="24"/>
        </w:rPr>
        <w:t>Bonos hipotecarios</w:t>
      </w:r>
    </w:p>
    <w:p w14:paraId="5F06108F" w14:textId="77777777" w:rsidR="001751C9" w:rsidRPr="00F15F2C" w:rsidRDefault="001751C9" w:rsidP="001751C9">
      <w:pPr>
        <w:pStyle w:val="Prrafodelista"/>
        <w:numPr>
          <w:ilvl w:val="0"/>
          <w:numId w:val="73"/>
        </w:numPr>
        <w:spacing w:after="0" w:line="240" w:lineRule="auto"/>
        <w:jc w:val="both"/>
        <w:rPr>
          <w:rFonts w:ascii="Arial" w:hAnsi="Arial" w:cs="Arial"/>
          <w:sz w:val="24"/>
          <w:szCs w:val="24"/>
        </w:rPr>
      </w:pPr>
      <w:r w:rsidRPr="00F15F2C">
        <w:rPr>
          <w:rFonts w:ascii="Arial" w:hAnsi="Arial" w:cs="Arial"/>
          <w:sz w:val="24"/>
          <w:szCs w:val="24"/>
        </w:rPr>
        <w:t>Depósitos especiales</w:t>
      </w:r>
    </w:p>
    <w:p w14:paraId="483BF29E" w14:textId="77777777" w:rsidR="001751C9" w:rsidRPr="00F15F2C" w:rsidRDefault="001751C9" w:rsidP="00E11EB7">
      <w:pPr>
        <w:pStyle w:val="Prrafodelista"/>
        <w:numPr>
          <w:ilvl w:val="0"/>
          <w:numId w:val="73"/>
        </w:numPr>
        <w:spacing w:after="0" w:line="240" w:lineRule="auto"/>
        <w:jc w:val="both"/>
        <w:rPr>
          <w:rFonts w:ascii="Arial" w:hAnsi="Arial" w:cs="Arial"/>
          <w:sz w:val="24"/>
          <w:szCs w:val="24"/>
        </w:rPr>
      </w:pPr>
      <w:r w:rsidRPr="00F15F2C">
        <w:rPr>
          <w:rFonts w:ascii="Arial" w:hAnsi="Arial" w:cs="Arial"/>
          <w:sz w:val="24"/>
          <w:szCs w:val="24"/>
        </w:rPr>
        <w:t>Servicios bancarios de recaudo</w:t>
      </w:r>
    </w:p>
    <w:p w14:paraId="7938A863" w14:textId="1D645101" w:rsidR="001751C9" w:rsidRPr="00F15F2C" w:rsidRDefault="00375462" w:rsidP="001751C9">
      <w:pPr>
        <w:pStyle w:val="Prrafodelista"/>
        <w:numPr>
          <w:ilvl w:val="0"/>
          <w:numId w:val="73"/>
        </w:numPr>
        <w:spacing w:after="0" w:line="240" w:lineRule="auto"/>
        <w:jc w:val="both"/>
        <w:rPr>
          <w:rFonts w:ascii="Arial" w:hAnsi="Arial" w:cs="Arial"/>
          <w:sz w:val="24"/>
          <w:szCs w:val="24"/>
        </w:rPr>
      </w:pPr>
      <w:r w:rsidRPr="00F15F2C">
        <w:rPr>
          <w:rFonts w:ascii="Arial" w:hAnsi="Arial" w:cs="Arial"/>
          <w:b/>
          <w:bCs/>
          <w:sz w:val="24"/>
          <w:szCs w:val="24"/>
          <w:u w:val="single"/>
        </w:rPr>
        <w:t xml:space="preserve">Depósitos </w:t>
      </w:r>
      <w:bookmarkStart w:id="1" w:name="_Hlk50049402"/>
      <w:r w:rsidRPr="00F15F2C">
        <w:rPr>
          <w:rFonts w:ascii="Arial" w:hAnsi="Arial" w:cs="Arial"/>
          <w:b/>
          <w:bCs/>
          <w:sz w:val="24"/>
          <w:szCs w:val="24"/>
          <w:u w:val="single"/>
        </w:rPr>
        <w:t xml:space="preserve">de bajo monto y depósitos ordinarios </w:t>
      </w:r>
      <w:bookmarkEnd w:id="1"/>
      <w:r w:rsidRPr="00F15F2C">
        <w:rPr>
          <w:rFonts w:ascii="Arial" w:hAnsi="Arial" w:cs="Arial"/>
          <w:b/>
          <w:bCs/>
          <w:sz w:val="24"/>
          <w:szCs w:val="24"/>
          <w:u w:val="single"/>
        </w:rPr>
        <w:t xml:space="preserve">(antes, </w:t>
      </w:r>
      <w:r w:rsidR="001751C9" w:rsidRPr="00F15F2C">
        <w:rPr>
          <w:rFonts w:ascii="Arial" w:hAnsi="Arial" w:cs="Arial"/>
          <w:b/>
          <w:bCs/>
          <w:sz w:val="24"/>
          <w:szCs w:val="24"/>
          <w:u w:val="single"/>
        </w:rPr>
        <w:t>Depósitos electrónicos</w:t>
      </w:r>
      <w:r w:rsidRPr="00F15F2C">
        <w:rPr>
          <w:rFonts w:ascii="Arial" w:hAnsi="Arial" w:cs="Arial"/>
          <w:sz w:val="24"/>
          <w:szCs w:val="24"/>
        </w:rPr>
        <w:t>)</w:t>
      </w:r>
    </w:p>
    <w:p w14:paraId="7A6E1B93" w14:textId="3581BBD9" w:rsidR="00135E6B" w:rsidRPr="00F15F2C" w:rsidRDefault="00135E6B" w:rsidP="00D51389">
      <w:pPr>
        <w:spacing w:after="0" w:line="240" w:lineRule="auto"/>
        <w:ind w:left="1276"/>
        <w:contextualSpacing/>
        <w:jc w:val="both"/>
        <w:rPr>
          <w:rFonts w:ascii="Arial" w:hAnsi="Arial" w:cs="Arial"/>
          <w:sz w:val="24"/>
          <w:szCs w:val="24"/>
        </w:rPr>
      </w:pPr>
    </w:p>
    <w:p w14:paraId="05C4284F" w14:textId="5528C47E" w:rsidR="00C522F4" w:rsidRPr="00F15F2C" w:rsidRDefault="00C522F4" w:rsidP="00E11EB7">
      <w:pPr>
        <w:pStyle w:val="Prrafodelista"/>
        <w:numPr>
          <w:ilvl w:val="1"/>
          <w:numId w:val="55"/>
        </w:numPr>
        <w:spacing w:after="0" w:line="240" w:lineRule="auto"/>
        <w:jc w:val="both"/>
        <w:rPr>
          <w:rFonts w:ascii="Arial" w:hAnsi="Arial" w:cs="Arial"/>
          <w:sz w:val="24"/>
          <w:szCs w:val="24"/>
        </w:rPr>
      </w:pPr>
      <w:r w:rsidRPr="00F15F2C">
        <w:rPr>
          <w:rFonts w:ascii="Arial" w:hAnsi="Arial" w:cs="Arial"/>
          <w:b/>
          <w:sz w:val="24"/>
          <w:szCs w:val="24"/>
        </w:rPr>
        <w:t>Titular del producto amparado:</w:t>
      </w:r>
      <w:r w:rsidRPr="00F15F2C">
        <w:rPr>
          <w:rFonts w:ascii="Arial" w:hAnsi="Arial" w:cs="Arial"/>
          <w:sz w:val="24"/>
          <w:szCs w:val="24"/>
        </w:rPr>
        <w:t xml:space="preserve"> es la persona natural o jurídica a nombre de la cual se encuentra registrad</w:t>
      </w:r>
      <w:r w:rsidR="00FC6903" w:rsidRPr="00F15F2C">
        <w:rPr>
          <w:rFonts w:ascii="Arial" w:hAnsi="Arial" w:cs="Arial"/>
          <w:sz w:val="24"/>
          <w:szCs w:val="24"/>
        </w:rPr>
        <w:t>o</w:t>
      </w:r>
      <w:r w:rsidRPr="00F15F2C">
        <w:rPr>
          <w:rFonts w:ascii="Arial" w:hAnsi="Arial" w:cs="Arial"/>
          <w:sz w:val="24"/>
          <w:szCs w:val="24"/>
        </w:rPr>
        <w:t xml:space="preserve"> </w:t>
      </w:r>
      <w:r w:rsidR="008E3529" w:rsidRPr="00F15F2C">
        <w:rPr>
          <w:rFonts w:ascii="Arial" w:hAnsi="Arial" w:cs="Arial"/>
          <w:sz w:val="24"/>
          <w:szCs w:val="24"/>
        </w:rPr>
        <w:t>un producto</w:t>
      </w:r>
      <w:r w:rsidRPr="00F15F2C">
        <w:rPr>
          <w:rFonts w:ascii="Arial" w:hAnsi="Arial" w:cs="Arial"/>
          <w:sz w:val="24"/>
          <w:szCs w:val="24"/>
        </w:rPr>
        <w:t xml:space="preserve"> amparad</w:t>
      </w:r>
      <w:r w:rsidR="008E3529" w:rsidRPr="00F15F2C">
        <w:rPr>
          <w:rFonts w:ascii="Arial" w:hAnsi="Arial" w:cs="Arial"/>
          <w:sz w:val="24"/>
          <w:szCs w:val="24"/>
        </w:rPr>
        <w:t>o por el Fondo</w:t>
      </w:r>
      <w:r w:rsidRPr="00F15F2C">
        <w:rPr>
          <w:rFonts w:ascii="Arial" w:hAnsi="Arial" w:cs="Arial"/>
          <w:sz w:val="24"/>
          <w:szCs w:val="24"/>
        </w:rPr>
        <w:t>.</w:t>
      </w:r>
    </w:p>
    <w:p w14:paraId="514B2103" w14:textId="77777777" w:rsidR="00C522F4" w:rsidRPr="00F15F2C" w:rsidRDefault="00C522F4" w:rsidP="00E11EB7">
      <w:pPr>
        <w:pStyle w:val="Prrafodelista"/>
        <w:spacing w:after="0" w:line="240" w:lineRule="auto"/>
        <w:jc w:val="both"/>
        <w:rPr>
          <w:rFonts w:ascii="Arial" w:hAnsi="Arial" w:cs="Arial"/>
          <w:sz w:val="24"/>
          <w:szCs w:val="24"/>
        </w:rPr>
      </w:pPr>
    </w:p>
    <w:p w14:paraId="717CDA01" w14:textId="18070904" w:rsidR="00E009B6" w:rsidRPr="00F15F2C" w:rsidRDefault="00C522F4" w:rsidP="00E11EB7">
      <w:pPr>
        <w:pStyle w:val="Prrafodelista"/>
        <w:numPr>
          <w:ilvl w:val="1"/>
          <w:numId w:val="55"/>
        </w:numPr>
        <w:spacing w:after="0" w:line="240" w:lineRule="auto"/>
        <w:jc w:val="both"/>
        <w:rPr>
          <w:rStyle w:val="Refdecomentario"/>
          <w:rFonts w:ascii="Arial" w:hAnsi="Arial" w:cs="Arial"/>
          <w:b/>
          <w:sz w:val="24"/>
          <w:szCs w:val="24"/>
        </w:rPr>
      </w:pPr>
      <w:r w:rsidRPr="00F15F2C">
        <w:rPr>
          <w:rFonts w:ascii="Arial" w:hAnsi="Arial" w:cs="Arial"/>
          <w:b/>
          <w:sz w:val="24"/>
          <w:szCs w:val="24"/>
        </w:rPr>
        <w:t>Seguro de Depósitos:</w:t>
      </w:r>
      <w:r w:rsidRPr="00F15F2C">
        <w:rPr>
          <w:rFonts w:ascii="Arial" w:hAnsi="Arial" w:cs="Arial"/>
          <w:sz w:val="24"/>
          <w:szCs w:val="24"/>
        </w:rPr>
        <w:t xml:space="preserve"> es un mecanismo que ante la liquidación</w:t>
      </w:r>
      <w:r w:rsidR="006A0820" w:rsidRPr="00F15F2C">
        <w:rPr>
          <w:rFonts w:ascii="Arial" w:hAnsi="Arial" w:cs="Arial"/>
          <w:sz w:val="24"/>
          <w:szCs w:val="24"/>
        </w:rPr>
        <w:t xml:space="preserve"> forzosa administrativa</w:t>
      </w:r>
      <w:r w:rsidR="00310087" w:rsidRPr="00F15F2C">
        <w:rPr>
          <w:rFonts w:ascii="Arial" w:hAnsi="Arial" w:cs="Arial"/>
          <w:sz w:val="24"/>
          <w:szCs w:val="24"/>
        </w:rPr>
        <w:t xml:space="preserve"> </w:t>
      </w:r>
      <w:r w:rsidRPr="00F15F2C">
        <w:rPr>
          <w:rFonts w:ascii="Arial" w:hAnsi="Arial" w:cs="Arial"/>
          <w:sz w:val="24"/>
          <w:szCs w:val="24"/>
        </w:rPr>
        <w:t xml:space="preserve">de cualquier institución inscrita en Fogafín, garantiza a los depositantes la recuperación </w:t>
      </w:r>
      <w:r w:rsidR="003E450C" w:rsidRPr="00F15F2C">
        <w:rPr>
          <w:rFonts w:ascii="Arial" w:hAnsi="Arial" w:cs="Arial"/>
          <w:sz w:val="24"/>
          <w:szCs w:val="24"/>
        </w:rPr>
        <w:t>total o</w:t>
      </w:r>
      <w:r w:rsidR="00FC6903" w:rsidRPr="00F15F2C">
        <w:rPr>
          <w:rFonts w:ascii="Arial" w:hAnsi="Arial" w:cs="Arial"/>
          <w:sz w:val="24"/>
          <w:szCs w:val="24"/>
        </w:rPr>
        <w:t xml:space="preserve"> </w:t>
      </w:r>
      <w:r w:rsidR="003E450C" w:rsidRPr="00F15F2C">
        <w:rPr>
          <w:rFonts w:ascii="Arial" w:hAnsi="Arial" w:cs="Arial"/>
          <w:sz w:val="24"/>
          <w:szCs w:val="24"/>
        </w:rPr>
        <w:t>parcial</w:t>
      </w:r>
      <w:r w:rsidR="00FC6903" w:rsidRPr="00F15F2C">
        <w:rPr>
          <w:rFonts w:ascii="Arial" w:hAnsi="Arial" w:cs="Arial"/>
          <w:sz w:val="24"/>
          <w:szCs w:val="24"/>
        </w:rPr>
        <w:t xml:space="preserve"> de su dinero</w:t>
      </w:r>
      <w:r w:rsidR="006A0820" w:rsidRPr="00F15F2C">
        <w:rPr>
          <w:rFonts w:ascii="Arial" w:hAnsi="Arial" w:cs="Arial"/>
          <w:sz w:val="24"/>
          <w:szCs w:val="24"/>
        </w:rPr>
        <w:t xml:space="preserve"> hasta la cobertura establecida en la Resolución vigente del Seguro de Depósitos</w:t>
      </w:r>
      <w:r w:rsidR="00FC6903" w:rsidRPr="00F15F2C">
        <w:rPr>
          <w:rFonts w:ascii="Arial" w:hAnsi="Arial" w:cs="Arial"/>
          <w:sz w:val="24"/>
          <w:szCs w:val="24"/>
        </w:rPr>
        <w:t>.</w:t>
      </w:r>
    </w:p>
    <w:p w14:paraId="5139F18E" w14:textId="7E6B6385" w:rsidR="00C522F4" w:rsidRPr="00F15F2C" w:rsidRDefault="00E009B6" w:rsidP="00E009B6">
      <w:pPr>
        <w:spacing w:after="0" w:line="240" w:lineRule="auto"/>
        <w:jc w:val="both"/>
        <w:rPr>
          <w:rFonts w:ascii="Arial" w:hAnsi="Arial" w:cs="Arial"/>
          <w:b/>
          <w:sz w:val="24"/>
          <w:szCs w:val="24"/>
        </w:rPr>
      </w:pPr>
      <w:r w:rsidRPr="00F15F2C">
        <w:rPr>
          <w:rFonts w:ascii="Arial" w:hAnsi="Arial" w:cs="Arial"/>
          <w:b/>
          <w:sz w:val="24"/>
          <w:szCs w:val="24"/>
        </w:rPr>
        <w:t xml:space="preserve"> </w:t>
      </w:r>
    </w:p>
    <w:p w14:paraId="36F4C6A1" w14:textId="60F19FDD" w:rsidR="00C1576C" w:rsidRPr="00F15F2C" w:rsidRDefault="009E1405" w:rsidP="00E11EB7">
      <w:pPr>
        <w:pStyle w:val="Prrafodelista"/>
        <w:numPr>
          <w:ilvl w:val="1"/>
          <w:numId w:val="55"/>
        </w:numPr>
        <w:spacing w:after="0" w:line="240" w:lineRule="auto"/>
        <w:jc w:val="both"/>
        <w:rPr>
          <w:rFonts w:ascii="Arial" w:hAnsi="Arial" w:cs="Arial"/>
          <w:b/>
          <w:sz w:val="24"/>
          <w:szCs w:val="24"/>
        </w:rPr>
      </w:pPr>
      <w:r w:rsidRPr="00F15F2C">
        <w:rPr>
          <w:rFonts w:ascii="Arial" w:hAnsi="Arial" w:cs="Arial"/>
          <w:b/>
          <w:sz w:val="24"/>
          <w:szCs w:val="24"/>
        </w:rPr>
        <w:t xml:space="preserve">Entidades </w:t>
      </w:r>
      <w:r w:rsidR="00C1576C" w:rsidRPr="00F15F2C">
        <w:rPr>
          <w:rFonts w:ascii="Arial" w:hAnsi="Arial" w:cs="Arial"/>
          <w:b/>
          <w:sz w:val="24"/>
          <w:szCs w:val="24"/>
        </w:rPr>
        <w:t>pagador</w:t>
      </w:r>
      <w:r w:rsidRPr="00F15F2C">
        <w:rPr>
          <w:rFonts w:ascii="Arial" w:hAnsi="Arial" w:cs="Arial"/>
          <w:b/>
          <w:sz w:val="24"/>
          <w:szCs w:val="24"/>
        </w:rPr>
        <w:t>as</w:t>
      </w:r>
      <w:r w:rsidR="00C1576C" w:rsidRPr="00F15F2C">
        <w:rPr>
          <w:rFonts w:ascii="Arial" w:hAnsi="Arial" w:cs="Arial"/>
          <w:b/>
          <w:sz w:val="24"/>
          <w:szCs w:val="24"/>
        </w:rPr>
        <w:t xml:space="preserve">: </w:t>
      </w:r>
      <w:r w:rsidRPr="00F15F2C">
        <w:rPr>
          <w:rFonts w:ascii="Arial" w:hAnsi="Arial" w:cs="Arial"/>
          <w:sz w:val="24"/>
          <w:szCs w:val="24"/>
        </w:rPr>
        <w:t xml:space="preserve">son los </w:t>
      </w:r>
      <w:r w:rsidR="00C1576C" w:rsidRPr="00F15F2C">
        <w:rPr>
          <w:rFonts w:ascii="Arial" w:hAnsi="Arial" w:cs="Arial"/>
          <w:sz w:val="24"/>
          <w:szCs w:val="24"/>
        </w:rPr>
        <w:t>establecimiento</w:t>
      </w:r>
      <w:r w:rsidRPr="00F15F2C">
        <w:rPr>
          <w:rFonts w:ascii="Arial" w:hAnsi="Arial" w:cs="Arial"/>
          <w:sz w:val="24"/>
          <w:szCs w:val="24"/>
        </w:rPr>
        <w:t>s</w:t>
      </w:r>
      <w:r w:rsidR="00C1576C" w:rsidRPr="00F15F2C">
        <w:rPr>
          <w:rFonts w:ascii="Arial" w:hAnsi="Arial" w:cs="Arial"/>
          <w:sz w:val="24"/>
          <w:szCs w:val="24"/>
        </w:rPr>
        <w:t xml:space="preserve"> a través de</w:t>
      </w:r>
      <w:r w:rsidRPr="00F15F2C">
        <w:rPr>
          <w:rFonts w:ascii="Arial" w:hAnsi="Arial" w:cs="Arial"/>
          <w:sz w:val="24"/>
          <w:szCs w:val="24"/>
        </w:rPr>
        <w:t xml:space="preserve"> los</w:t>
      </w:r>
      <w:r w:rsidR="00C1576C" w:rsidRPr="00F15F2C">
        <w:rPr>
          <w:rFonts w:ascii="Arial" w:hAnsi="Arial" w:cs="Arial"/>
          <w:sz w:val="24"/>
          <w:szCs w:val="24"/>
        </w:rPr>
        <w:t xml:space="preserve"> cual</w:t>
      </w:r>
      <w:r w:rsidRPr="00F15F2C">
        <w:rPr>
          <w:rFonts w:ascii="Arial" w:hAnsi="Arial" w:cs="Arial"/>
          <w:sz w:val="24"/>
          <w:szCs w:val="24"/>
        </w:rPr>
        <w:t>es</w:t>
      </w:r>
      <w:r w:rsidR="00C1576C" w:rsidRPr="00F15F2C">
        <w:rPr>
          <w:rFonts w:ascii="Arial" w:hAnsi="Arial" w:cs="Arial"/>
          <w:sz w:val="24"/>
          <w:szCs w:val="24"/>
        </w:rPr>
        <w:t xml:space="preserve"> el Fondo realizará el pago del Seguro de Depósitos.</w:t>
      </w:r>
    </w:p>
    <w:p w14:paraId="6774D37F" w14:textId="77777777" w:rsidR="00C1576C" w:rsidRPr="00F15F2C" w:rsidRDefault="00C1576C" w:rsidP="00E11EB7">
      <w:pPr>
        <w:pStyle w:val="Prrafodelista"/>
        <w:spacing w:after="0" w:line="240" w:lineRule="auto"/>
        <w:ind w:left="1080"/>
        <w:jc w:val="both"/>
        <w:rPr>
          <w:rFonts w:ascii="Arial" w:hAnsi="Arial" w:cs="Arial"/>
          <w:b/>
          <w:sz w:val="24"/>
          <w:szCs w:val="24"/>
        </w:rPr>
      </w:pPr>
    </w:p>
    <w:p w14:paraId="07E29425" w14:textId="77777777" w:rsidR="003424BC" w:rsidRPr="00F15F2C" w:rsidRDefault="003424BC" w:rsidP="00E11EB7">
      <w:pPr>
        <w:pStyle w:val="Prrafodelista"/>
        <w:numPr>
          <w:ilvl w:val="1"/>
          <w:numId w:val="55"/>
        </w:numPr>
        <w:spacing w:after="0" w:line="240" w:lineRule="auto"/>
        <w:jc w:val="both"/>
        <w:rPr>
          <w:rFonts w:ascii="Arial" w:hAnsi="Arial" w:cs="Arial"/>
          <w:sz w:val="24"/>
          <w:szCs w:val="24"/>
        </w:rPr>
      </w:pPr>
      <w:r w:rsidRPr="00F15F2C">
        <w:rPr>
          <w:rFonts w:ascii="Arial" w:hAnsi="Arial" w:cs="Arial"/>
          <w:b/>
          <w:sz w:val="24"/>
          <w:szCs w:val="24"/>
        </w:rPr>
        <w:t xml:space="preserve">Entidad intervenida: </w:t>
      </w:r>
      <w:r w:rsidR="00716540" w:rsidRPr="00F15F2C">
        <w:rPr>
          <w:rFonts w:ascii="Arial" w:hAnsi="Arial" w:cs="Arial"/>
          <w:sz w:val="24"/>
          <w:szCs w:val="24"/>
        </w:rPr>
        <w:t xml:space="preserve">es </w:t>
      </w:r>
      <w:r w:rsidRPr="00F15F2C">
        <w:rPr>
          <w:rFonts w:ascii="Arial" w:hAnsi="Arial" w:cs="Arial"/>
          <w:sz w:val="24"/>
          <w:szCs w:val="24"/>
        </w:rPr>
        <w:t>la instituci</w:t>
      </w:r>
      <w:r w:rsidR="00716540" w:rsidRPr="00F15F2C">
        <w:rPr>
          <w:rFonts w:ascii="Arial" w:hAnsi="Arial" w:cs="Arial"/>
          <w:sz w:val="24"/>
          <w:szCs w:val="24"/>
        </w:rPr>
        <w:t>ó</w:t>
      </w:r>
      <w:r w:rsidRPr="00F15F2C">
        <w:rPr>
          <w:rFonts w:ascii="Arial" w:hAnsi="Arial" w:cs="Arial"/>
          <w:sz w:val="24"/>
          <w:szCs w:val="24"/>
        </w:rPr>
        <w:t>n inscrita que haya sido objeto de liquidación</w:t>
      </w:r>
      <w:r w:rsidR="00716540" w:rsidRPr="00F15F2C">
        <w:rPr>
          <w:rFonts w:ascii="Arial" w:hAnsi="Arial" w:cs="Arial"/>
          <w:sz w:val="24"/>
          <w:szCs w:val="24"/>
        </w:rPr>
        <w:t xml:space="preserve"> forzosa administrativa por parte de la Superintendencia Financiera de Colombia</w:t>
      </w:r>
      <w:r w:rsidRPr="00F15F2C">
        <w:rPr>
          <w:rFonts w:ascii="Arial" w:hAnsi="Arial" w:cs="Arial"/>
          <w:sz w:val="24"/>
          <w:szCs w:val="24"/>
        </w:rPr>
        <w:t>.</w:t>
      </w:r>
    </w:p>
    <w:p w14:paraId="1A59FD3A" w14:textId="77777777" w:rsidR="00C1576C" w:rsidRPr="00F15F2C" w:rsidRDefault="00C1576C" w:rsidP="00E11EB7">
      <w:pPr>
        <w:pStyle w:val="Prrafodelista"/>
        <w:spacing w:line="240" w:lineRule="auto"/>
        <w:jc w:val="both"/>
        <w:rPr>
          <w:rFonts w:ascii="Arial" w:hAnsi="Arial" w:cs="Arial"/>
          <w:sz w:val="24"/>
          <w:szCs w:val="24"/>
        </w:rPr>
      </w:pPr>
    </w:p>
    <w:p w14:paraId="09544CE0" w14:textId="77777777" w:rsidR="00C1576C" w:rsidRPr="00F15F2C" w:rsidRDefault="00C1576C" w:rsidP="00E11EB7">
      <w:pPr>
        <w:pStyle w:val="Prrafodelista"/>
        <w:numPr>
          <w:ilvl w:val="1"/>
          <w:numId w:val="55"/>
        </w:numPr>
        <w:spacing w:after="0" w:line="240" w:lineRule="auto"/>
        <w:jc w:val="both"/>
        <w:rPr>
          <w:rFonts w:ascii="Arial" w:hAnsi="Arial" w:cs="Arial"/>
          <w:sz w:val="24"/>
          <w:szCs w:val="24"/>
        </w:rPr>
      </w:pPr>
      <w:r w:rsidRPr="00F15F2C">
        <w:rPr>
          <w:rFonts w:ascii="Arial" w:hAnsi="Arial" w:cs="Arial"/>
          <w:b/>
          <w:sz w:val="24"/>
          <w:szCs w:val="24"/>
        </w:rPr>
        <w:t>Fondo:</w:t>
      </w:r>
      <w:r w:rsidRPr="00F15F2C">
        <w:rPr>
          <w:rFonts w:ascii="Arial" w:hAnsi="Arial" w:cs="Arial"/>
          <w:sz w:val="24"/>
          <w:szCs w:val="24"/>
        </w:rPr>
        <w:t xml:space="preserve"> </w:t>
      </w:r>
      <w:r w:rsidR="00FE7E84" w:rsidRPr="00F15F2C">
        <w:rPr>
          <w:rFonts w:ascii="Arial" w:hAnsi="Arial" w:cs="Arial"/>
          <w:sz w:val="24"/>
          <w:szCs w:val="24"/>
        </w:rPr>
        <w:t>es el</w:t>
      </w:r>
      <w:r w:rsidRPr="00F15F2C">
        <w:rPr>
          <w:rFonts w:ascii="Arial" w:hAnsi="Arial" w:cs="Arial"/>
          <w:sz w:val="24"/>
          <w:szCs w:val="24"/>
        </w:rPr>
        <w:t xml:space="preserve"> Fondo de Garantías de Instituciones Financieras.</w:t>
      </w:r>
    </w:p>
    <w:p w14:paraId="0215E6B3" w14:textId="77777777" w:rsidR="003424BC" w:rsidRPr="00F15F2C" w:rsidRDefault="003424BC" w:rsidP="00E11EB7">
      <w:pPr>
        <w:spacing w:after="0" w:line="240" w:lineRule="auto"/>
        <w:contextualSpacing/>
        <w:jc w:val="both"/>
        <w:rPr>
          <w:rFonts w:ascii="Arial" w:hAnsi="Arial" w:cs="Arial"/>
          <w:sz w:val="24"/>
          <w:szCs w:val="24"/>
        </w:rPr>
      </w:pPr>
    </w:p>
    <w:p w14:paraId="715D949A" w14:textId="49834AF6" w:rsidR="00C806AE" w:rsidRPr="00F15F2C" w:rsidRDefault="00C522F4" w:rsidP="00E11EB7">
      <w:pPr>
        <w:pStyle w:val="Prrafodelista"/>
        <w:numPr>
          <w:ilvl w:val="1"/>
          <w:numId w:val="55"/>
        </w:numPr>
        <w:spacing w:after="0" w:line="240" w:lineRule="auto"/>
        <w:jc w:val="both"/>
        <w:rPr>
          <w:rStyle w:val="Hipervnculo"/>
          <w:rFonts w:ascii="Arial" w:hAnsi="Arial" w:cs="Arial"/>
          <w:color w:val="auto"/>
          <w:sz w:val="24"/>
          <w:szCs w:val="24"/>
        </w:rPr>
      </w:pPr>
      <w:r w:rsidRPr="00F15F2C">
        <w:rPr>
          <w:rFonts w:ascii="Arial" w:hAnsi="Arial" w:cs="Arial"/>
          <w:b/>
          <w:sz w:val="24"/>
          <w:szCs w:val="24"/>
        </w:rPr>
        <w:t>Cobertura del Seguro de Depósitos</w:t>
      </w:r>
      <w:r w:rsidRPr="00F15F2C">
        <w:rPr>
          <w:rFonts w:ascii="Arial" w:hAnsi="Arial" w:cs="Arial"/>
          <w:sz w:val="24"/>
          <w:szCs w:val="24"/>
        </w:rPr>
        <w:t xml:space="preserve">: </w:t>
      </w:r>
      <w:r w:rsidR="00A15D02" w:rsidRPr="00F15F2C">
        <w:rPr>
          <w:rFonts w:ascii="Arial" w:hAnsi="Arial" w:cs="Arial"/>
          <w:sz w:val="24"/>
          <w:szCs w:val="24"/>
        </w:rPr>
        <w:t xml:space="preserve">es la establecida en la Resolución del Seguro de Depósitos </w:t>
      </w:r>
      <w:r w:rsidR="00C806AE" w:rsidRPr="00F15F2C">
        <w:rPr>
          <w:rFonts w:ascii="Arial" w:hAnsi="Arial" w:cs="Arial"/>
          <w:sz w:val="24"/>
          <w:szCs w:val="24"/>
        </w:rPr>
        <w:t xml:space="preserve">que se encontrará disponible en la página web </w:t>
      </w:r>
      <w:hyperlink r:id="rId8" w:history="1">
        <w:r w:rsidR="00C806AE" w:rsidRPr="00F15F2C">
          <w:rPr>
            <w:rStyle w:val="Hipervnculo"/>
            <w:rFonts w:ascii="Arial" w:hAnsi="Arial" w:cs="Arial"/>
            <w:sz w:val="24"/>
            <w:szCs w:val="24"/>
          </w:rPr>
          <w:t>https://www.fogafin.gov.co</w:t>
        </w:r>
      </w:hyperlink>
      <w:r w:rsidR="00C806AE" w:rsidRPr="00F15F2C">
        <w:rPr>
          <w:rStyle w:val="Hipervnculo"/>
          <w:rFonts w:ascii="Arial" w:hAnsi="Arial" w:cs="Arial"/>
          <w:sz w:val="24"/>
          <w:szCs w:val="24"/>
        </w:rPr>
        <w:t>.</w:t>
      </w:r>
    </w:p>
    <w:p w14:paraId="3E1D4D83" w14:textId="77777777" w:rsidR="00C522F4" w:rsidRPr="00F15F2C" w:rsidRDefault="00C522F4" w:rsidP="00E11EB7">
      <w:pPr>
        <w:pStyle w:val="Prrafodelista"/>
        <w:spacing w:line="240" w:lineRule="auto"/>
        <w:jc w:val="both"/>
        <w:rPr>
          <w:rFonts w:ascii="Arial" w:hAnsi="Arial" w:cs="Arial"/>
          <w:b/>
          <w:sz w:val="24"/>
          <w:szCs w:val="24"/>
        </w:rPr>
      </w:pPr>
    </w:p>
    <w:p w14:paraId="053376AE" w14:textId="77777777" w:rsidR="00627D79" w:rsidRPr="00F15F2C" w:rsidRDefault="003424BC" w:rsidP="00E11EB7">
      <w:pPr>
        <w:pStyle w:val="Prrafodelista"/>
        <w:numPr>
          <w:ilvl w:val="1"/>
          <w:numId w:val="55"/>
        </w:numPr>
        <w:spacing w:after="0" w:line="240" w:lineRule="auto"/>
        <w:jc w:val="both"/>
        <w:rPr>
          <w:rFonts w:ascii="Arial" w:hAnsi="Arial" w:cs="Arial"/>
          <w:sz w:val="24"/>
          <w:szCs w:val="24"/>
        </w:rPr>
      </w:pPr>
      <w:r w:rsidRPr="00F15F2C">
        <w:rPr>
          <w:rFonts w:ascii="Arial" w:hAnsi="Arial" w:cs="Arial"/>
          <w:b/>
          <w:sz w:val="24"/>
          <w:szCs w:val="24"/>
        </w:rPr>
        <w:t>Liquidación</w:t>
      </w:r>
      <w:r w:rsidR="00F2230A" w:rsidRPr="00F15F2C">
        <w:rPr>
          <w:rFonts w:ascii="Arial" w:hAnsi="Arial" w:cs="Arial"/>
          <w:b/>
          <w:sz w:val="24"/>
          <w:szCs w:val="24"/>
        </w:rPr>
        <w:t xml:space="preserve"> forzosa administrativa</w:t>
      </w:r>
      <w:r w:rsidRPr="00F15F2C">
        <w:rPr>
          <w:rFonts w:ascii="Arial" w:hAnsi="Arial" w:cs="Arial"/>
          <w:b/>
          <w:sz w:val="24"/>
          <w:szCs w:val="24"/>
        </w:rPr>
        <w:t>:</w:t>
      </w:r>
      <w:r w:rsidRPr="00F15F2C">
        <w:rPr>
          <w:rFonts w:ascii="Arial" w:hAnsi="Arial" w:cs="Arial"/>
          <w:sz w:val="24"/>
          <w:szCs w:val="24"/>
        </w:rPr>
        <w:t xml:space="preserve"> </w:t>
      </w:r>
      <w:r w:rsidR="00627D79" w:rsidRPr="00F15F2C">
        <w:rPr>
          <w:rFonts w:ascii="Arial" w:hAnsi="Arial" w:cs="Arial"/>
          <w:sz w:val="24"/>
          <w:szCs w:val="24"/>
        </w:rPr>
        <w:t xml:space="preserve">proceso </w:t>
      </w:r>
      <w:r w:rsidR="00F2230A" w:rsidRPr="00F15F2C">
        <w:rPr>
          <w:rFonts w:ascii="Arial" w:hAnsi="Arial" w:cs="Arial"/>
          <w:sz w:val="24"/>
          <w:szCs w:val="24"/>
        </w:rPr>
        <w:t xml:space="preserve">en el que la Superintendencia Financiera de Colombia </w:t>
      </w:r>
      <w:r w:rsidR="00627D79" w:rsidRPr="00F15F2C">
        <w:rPr>
          <w:rFonts w:ascii="Arial" w:hAnsi="Arial" w:cs="Arial"/>
          <w:sz w:val="24"/>
          <w:szCs w:val="24"/>
        </w:rPr>
        <w:t xml:space="preserve">toma posesión de los bienes, haberes y negocios de una entidad vigilada, con la finalidad que se </w:t>
      </w:r>
      <w:r w:rsidR="00627D79" w:rsidRPr="00F15F2C">
        <w:rPr>
          <w:rFonts w:ascii="Arial" w:hAnsi="Arial" w:cs="Arial"/>
          <w:sz w:val="24"/>
          <w:szCs w:val="24"/>
        </w:rPr>
        <w:lastRenderedPageBreak/>
        <w:t>venda</w:t>
      </w:r>
      <w:r w:rsidR="00641458" w:rsidRPr="00F15F2C">
        <w:rPr>
          <w:rFonts w:ascii="Arial" w:hAnsi="Arial" w:cs="Arial"/>
          <w:sz w:val="24"/>
          <w:szCs w:val="24"/>
        </w:rPr>
        <w:t>n</w:t>
      </w:r>
      <w:r w:rsidR="00627D79" w:rsidRPr="00F15F2C">
        <w:rPr>
          <w:rFonts w:ascii="Arial" w:hAnsi="Arial" w:cs="Arial"/>
          <w:sz w:val="24"/>
          <w:szCs w:val="24"/>
        </w:rPr>
        <w:t xml:space="preserve"> prontamente sus activos y se pague gradual y rápidamente</w:t>
      </w:r>
      <w:r w:rsidR="00F2230A" w:rsidRPr="00F15F2C">
        <w:rPr>
          <w:rFonts w:ascii="Arial" w:hAnsi="Arial" w:cs="Arial"/>
          <w:sz w:val="24"/>
          <w:szCs w:val="24"/>
        </w:rPr>
        <w:t xml:space="preserve"> su </w:t>
      </w:r>
      <w:r w:rsidR="00627D79" w:rsidRPr="00F15F2C">
        <w:rPr>
          <w:rFonts w:ascii="Arial" w:hAnsi="Arial" w:cs="Arial"/>
          <w:sz w:val="24"/>
          <w:szCs w:val="24"/>
        </w:rPr>
        <w:t>pasivo.</w:t>
      </w:r>
    </w:p>
    <w:p w14:paraId="225CADC1" w14:textId="77777777" w:rsidR="00627D79" w:rsidRPr="00F15F2C" w:rsidRDefault="00627D79" w:rsidP="00E11EB7">
      <w:pPr>
        <w:spacing w:after="0" w:line="240" w:lineRule="auto"/>
        <w:contextualSpacing/>
        <w:jc w:val="both"/>
        <w:rPr>
          <w:rFonts w:ascii="Arial" w:hAnsi="Arial" w:cs="Arial"/>
          <w:sz w:val="24"/>
          <w:szCs w:val="24"/>
        </w:rPr>
      </w:pPr>
    </w:p>
    <w:p w14:paraId="588295F6" w14:textId="77777777" w:rsidR="007A6851" w:rsidRPr="00F15F2C" w:rsidRDefault="007A6851" w:rsidP="00E11EB7">
      <w:pPr>
        <w:spacing w:after="0" w:line="240" w:lineRule="auto"/>
        <w:contextualSpacing/>
        <w:jc w:val="both"/>
        <w:rPr>
          <w:rFonts w:ascii="Arial" w:hAnsi="Arial" w:cs="Arial"/>
          <w:sz w:val="24"/>
          <w:szCs w:val="24"/>
        </w:rPr>
      </w:pPr>
    </w:p>
    <w:p w14:paraId="24BFD7D5" w14:textId="59C1BBA0" w:rsidR="00D94D6C" w:rsidRPr="00F15F2C" w:rsidRDefault="00321AB3" w:rsidP="00E11EB7">
      <w:pPr>
        <w:pStyle w:val="Prrafodelista"/>
        <w:numPr>
          <w:ilvl w:val="0"/>
          <w:numId w:val="55"/>
        </w:numPr>
        <w:spacing w:line="240" w:lineRule="auto"/>
        <w:jc w:val="both"/>
        <w:rPr>
          <w:rFonts w:ascii="Arial" w:hAnsi="Arial" w:cs="Arial"/>
          <w:b/>
          <w:sz w:val="24"/>
          <w:szCs w:val="24"/>
        </w:rPr>
      </w:pPr>
      <w:r w:rsidRPr="00F15F2C">
        <w:rPr>
          <w:rFonts w:ascii="Arial" w:hAnsi="Arial" w:cs="Arial"/>
          <w:b/>
          <w:sz w:val="24"/>
          <w:szCs w:val="24"/>
        </w:rPr>
        <w:t>REGLAS GENERALES</w:t>
      </w:r>
    </w:p>
    <w:p w14:paraId="6EC7DB92" w14:textId="390F008E" w:rsidR="00640C05" w:rsidRPr="00F15F2C" w:rsidRDefault="00640C05" w:rsidP="00E11EB7">
      <w:pPr>
        <w:pStyle w:val="Prrafodelista"/>
        <w:spacing w:after="0" w:line="240" w:lineRule="auto"/>
        <w:jc w:val="both"/>
        <w:rPr>
          <w:rFonts w:ascii="Arial" w:hAnsi="Arial" w:cs="Arial"/>
          <w:b/>
          <w:sz w:val="24"/>
          <w:szCs w:val="24"/>
        </w:rPr>
      </w:pPr>
    </w:p>
    <w:p w14:paraId="0B6E2D27" w14:textId="77777777" w:rsidR="00D51389" w:rsidRPr="00F15F2C" w:rsidRDefault="00D51389" w:rsidP="00D51389">
      <w:pPr>
        <w:spacing w:after="0" w:line="240" w:lineRule="auto"/>
        <w:contextualSpacing/>
        <w:jc w:val="both"/>
        <w:rPr>
          <w:rFonts w:ascii="Arial" w:hAnsi="Arial" w:cs="Arial"/>
          <w:sz w:val="24"/>
          <w:szCs w:val="24"/>
        </w:rPr>
      </w:pPr>
    </w:p>
    <w:p w14:paraId="043F5E0A" w14:textId="3C4132AE" w:rsidR="00D94D6C" w:rsidRPr="00F15F2C" w:rsidRDefault="00D94D6C" w:rsidP="00E11EB7">
      <w:pPr>
        <w:spacing w:after="0" w:line="240" w:lineRule="auto"/>
        <w:contextualSpacing/>
        <w:jc w:val="both"/>
        <w:rPr>
          <w:rFonts w:ascii="Arial" w:hAnsi="Arial" w:cs="Arial"/>
          <w:sz w:val="24"/>
          <w:szCs w:val="24"/>
        </w:rPr>
      </w:pPr>
      <w:r w:rsidRPr="00F15F2C">
        <w:rPr>
          <w:rFonts w:ascii="Arial" w:hAnsi="Arial" w:cs="Arial"/>
          <w:sz w:val="24"/>
          <w:szCs w:val="24"/>
        </w:rPr>
        <w:t xml:space="preserve">El pago del Seguro de Depósitos respecto de </w:t>
      </w:r>
      <w:r w:rsidR="00720D1C" w:rsidRPr="00F15F2C">
        <w:rPr>
          <w:rFonts w:ascii="Arial" w:hAnsi="Arial" w:cs="Arial"/>
          <w:sz w:val="24"/>
          <w:szCs w:val="24"/>
        </w:rPr>
        <w:t xml:space="preserve">los </w:t>
      </w:r>
      <w:r w:rsidR="00C51DCA" w:rsidRPr="00F15F2C">
        <w:rPr>
          <w:rFonts w:ascii="Arial" w:hAnsi="Arial" w:cs="Arial"/>
          <w:sz w:val="24"/>
          <w:szCs w:val="24"/>
        </w:rPr>
        <w:t>productos</w:t>
      </w:r>
      <w:r w:rsidR="00D12FA9" w:rsidRPr="00F15F2C">
        <w:rPr>
          <w:rFonts w:ascii="Arial" w:hAnsi="Arial" w:cs="Arial"/>
          <w:sz w:val="24"/>
          <w:szCs w:val="24"/>
        </w:rPr>
        <w:t xml:space="preserve"> amparad</w:t>
      </w:r>
      <w:r w:rsidR="00C51DCA" w:rsidRPr="00F15F2C">
        <w:rPr>
          <w:rFonts w:ascii="Arial" w:hAnsi="Arial" w:cs="Arial"/>
          <w:sz w:val="24"/>
          <w:szCs w:val="24"/>
        </w:rPr>
        <w:t>o</w:t>
      </w:r>
      <w:r w:rsidR="00D12FA9" w:rsidRPr="00F15F2C">
        <w:rPr>
          <w:rFonts w:ascii="Arial" w:hAnsi="Arial" w:cs="Arial"/>
          <w:sz w:val="24"/>
          <w:szCs w:val="24"/>
        </w:rPr>
        <w:t>s</w:t>
      </w:r>
      <w:r w:rsidRPr="00F15F2C">
        <w:rPr>
          <w:rFonts w:ascii="Arial" w:hAnsi="Arial" w:cs="Arial"/>
          <w:sz w:val="24"/>
          <w:szCs w:val="24"/>
        </w:rPr>
        <w:t xml:space="preserve"> vigentes</w:t>
      </w:r>
      <w:r w:rsidR="00FE7E84" w:rsidRPr="00F15F2C">
        <w:rPr>
          <w:rFonts w:ascii="Arial" w:hAnsi="Arial" w:cs="Arial"/>
          <w:sz w:val="24"/>
          <w:szCs w:val="24"/>
        </w:rPr>
        <w:t>,</w:t>
      </w:r>
      <w:r w:rsidRPr="00F15F2C">
        <w:rPr>
          <w:rFonts w:ascii="Arial" w:hAnsi="Arial" w:cs="Arial"/>
          <w:sz w:val="24"/>
          <w:szCs w:val="24"/>
        </w:rPr>
        <w:t xml:space="preserve"> a la fecha de </w:t>
      </w:r>
      <w:r w:rsidR="003424BC" w:rsidRPr="00F15F2C">
        <w:rPr>
          <w:rFonts w:ascii="Arial" w:hAnsi="Arial" w:cs="Arial"/>
          <w:sz w:val="24"/>
          <w:szCs w:val="24"/>
        </w:rPr>
        <w:t>liquidación</w:t>
      </w:r>
      <w:r w:rsidR="00321AB3" w:rsidRPr="00F15F2C">
        <w:rPr>
          <w:rFonts w:ascii="Arial" w:hAnsi="Arial" w:cs="Arial"/>
          <w:sz w:val="24"/>
          <w:szCs w:val="24"/>
        </w:rPr>
        <w:t xml:space="preserve"> </w:t>
      </w:r>
      <w:r w:rsidR="00FE7E84" w:rsidRPr="00F15F2C">
        <w:rPr>
          <w:rFonts w:ascii="Arial" w:hAnsi="Arial" w:cs="Arial"/>
          <w:sz w:val="24"/>
          <w:szCs w:val="24"/>
        </w:rPr>
        <w:t xml:space="preserve">forzosa administrativa </w:t>
      </w:r>
      <w:r w:rsidR="00F22442" w:rsidRPr="00F15F2C">
        <w:rPr>
          <w:rFonts w:ascii="Arial" w:hAnsi="Arial" w:cs="Arial"/>
          <w:sz w:val="24"/>
          <w:szCs w:val="24"/>
        </w:rPr>
        <w:t xml:space="preserve">de una </w:t>
      </w:r>
      <w:r w:rsidR="00A0439D" w:rsidRPr="00F15F2C">
        <w:rPr>
          <w:rFonts w:ascii="Arial" w:hAnsi="Arial" w:cs="Arial"/>
          <w:sz w:val="24"/>
          <w:szCs w:val="24"/>
        </w:rPr>
        <w:t>i</w:t>
      </w:r>
      <w:r w:rsidR="00F22442" w:rsidRPr="00F15F2C">
        <w:rPr>
          <w:rFonts w:ascii="Arial" w:hAnsi="Arial" w:cs="Arial"/>
          <w:sz w:val="24"/>
          <w:szCs w:val="24"/>
        </w:rPr>
        <w:t xml:space="preserve">nstitución </w:t>
      </w:r>
      <w:r w:rsidR="00A0439D" w:rsidRPr="00F15F2C">
        <w:rPr>
          <w:rFonts w:ascii="Arial" w:hAnsi="Arial" w:cs="Arial"/>
          <w:sz w:val="24"/>
          <w:szCs w:val="24"/>
        </w:rPr>
        <w:t>i</w:t>
      </w:r>
      <w:r w:rsidR="00F22442" w:rsidRPr="00F15F2C">
        <w:rPr>
          <w:rFonts w:ascii="Arial" w:hAnsi="Arial" w:cs="Arial"/>
          <w:sz w:val="24"/>
          <w:szCs w:val="24"/>
        </w:rPr>
        <w:t>nscrita</w:t>
      </w:r>
      <w:r w:rsidR="00FE7E84" w:rsidRPr="00F15F2C">
        <w:rPr>
          <w:rFonts w:ascii="Arial" w:hAnsi="Arial" w:cs="Arial"/>
          <w:sz w:val="24"/>
          <w:szCs w:val="24"/>
        </w:rPr>
        <w:t>,</w:t>
      </w:r>
      <w:r w:rsidR="00F22442" w:rsidRPr="00F15F2C">
        <w:rPr>
          <w:rFonts w:ascii="Arial" w:hAnsi="Arial" w:cs="Arial"/>
          <w:sz w:val="24"/>
          <w:szCs w:val="24"/>
        </w:rPr>
        <w:t xml:space="preserve"> </w:t>
      </w:r>
      <w:r w:rsidRPr="00F15F2C">
        <w:rPr>
          <w:rFonts w:ascii="Arial" w:hAnsi="Arial" w:cs="Arial"/>
          <w:sz w:val="24"/>
          <w:szCs w:val="24"/>
        </w:rPr>
        <w:t>se sujetará a las siguientes reglas:</w:t>
      </w:r>
    </w:p>
    <w:p w14:paraId="0E074BA0" w14:textId="77777777" w:rsidR="00640C05" w:rsidRPr="00F15F2C" w:rsidRDefault="00640C05" w:rsidP="00E11EB7">
      <w:pPr>
        <w:spacing w:after="0" w:line="240" w:lineRule="auto"/>
        <w:contextualSpacing/>
        <w:jc w:val="both"/>
        <w:rPr>
          <w:rFonts w:ascii="Arial" w:hAnsi="Arial" w:cs="Arial"/>
          <w:sz w:val="24"/>
          <w:szCs w:val="24"/>
        </w:rPr>
      </w:pPr>
    </w:p>
    <w:p w14:paraId="48ECF01F" w14:textId="2C421900" w:rsidR="00640C05" w:rsidRPr="00F15F2C" w:rsidRDefault="00BB7832" w:rsidP="001E36F8">
      <w:pPr>
        <w:pStyle w:val="Prrafodelista"/>
        <w:numPr>
          <w:ilvl w:val="1"/>
          <w:numId w:val="60"/>
        </w:numPr>
        <w:spacing w:after="0" w:line="240" w:lineRule="auto"/>
        <w:jc w:val="both"/>
        <w:rPr>
          <w:rFonts w:ascii="Arial" w:hAnsi="Arial" w:cs="Arial"/>
          <w:sz w:val="24"/>
          <w:szCs w:val="24"/>
        </w:rPr>
      </w:pPr>
      <w:r w:rsidRPr="00F15F2C">
        <w:rPr>
          <w:rFonts w:ascii="Arial" w:hAnsi="Arial" w:cs="Arial"/>
          <w:sz w:val="24"/>
          <w:szCs w:val="24"/>
        </w:rPr>
        <w:t xml:space="preserve">Una vez la Superintendencia Financiera de Colombia </w:t>
      </w:r>
      <w:r w:rsidR="00B67079" w:rsidRPr="00F15F2C">
        <w:rPr>
          <w:rFonts w:ascii="Arial" w:hAnsi="Arial" w:cs="Arial"/>
          <w:sz w:val="24"/>
          <w:szCs w:val="24"/>
        </w:rPr>
        <w:t xml:space="preserve">ordene </w:t>
      </w:r>
      <w:r w:rsidRPr="00F15F2C">
        <w:rPr>
          <w:rFonts w:ascii="Arial" w:hAnsi="Arial" w:cs="Arial"/>
          <w:sz w:val="24"/>
          <w:szCs w:val="24"/>
        </w:rPr>
        <w:t>la liquidación de una de las instituciones inscritas, e</w:t>
      </w:r>
      <w:r w:rsidR="00D94D6C" w:rsidRPr="00F15F2C">
        <w:rPr>
          <w:rFonts w:ascii="Arial" w:hAnsi="Arial" w:cs="Arial"/>
          <w:sz w:val="24"/>
          <w:szCs w:val="24"/>
        </w:rPr>
        <w:t xml:space="preserve">l Fondo informará </w:t>
      </w:r>
      <w:r w:rsidR="00640C05" w:rsidRPr="00F15F2C">
        <w:rPr>
          <w:rFonts w:ascii="Arial" w:hAnsi="Arial" w:cs="Arial"/>
          <w:sz w:val="24"/>
          <w:szCs w:val="24"/>
        </w:rPr>
        <w:t xml:space="preserve">al público en general </w:t>
      </w:r>
      <w:r w:rsidR="00FB1C1D" w:rsidRPr="00F15F2C">
        <w:rPr>
          <w:rFonts w:ascii="Arial" w:hAnsi="Arial" w:cs="Arial"/>
          <w:sz w:val="24"/>
          <w:szCs w:val="24"/>
        </w:rPr>
        <w:t>el procedimiento para el pago del Seguro</w:t>
      </w:r>
      <w:r w:rsidR="00640C05" w:rsidRPr="00F15F2C">
        <w:rPr>
          <w:rFonts w:ascii="Arial" w:hAnsi="Arial" w:cs="Arial"/>
          <w:sz w:val="24"/>
          <w:szCs w:val="24"/>
        </w:rPr>
        <w:t xml:space="preserve"> de Depósitos</w:t>
      </w:r>
      <w:r w:rsidR="00EF6F9B" w:rsidRPr="00F15F2C">
        <w:rPr>
          <w:rFonts w:ascii="Arial" w:hAnsi="Arial" w:cs="Arial"/>
          <w:sz w:val="24"/>
          <w:szCs w:val="24"/>
        </w:rPr>
        <w:t xml:space="preserve"> </w:t>
      </w:r>
      <w:r w:rsidR="00FB1C1D" w:rsidRPr="00F15F2C">
        <w:rPr>
          <w:rFonts w:ascii="Arial" w:hAnsi="Arial" w:cs="Arial"/>
          <w:sz w:val="24"/>
          <w:szCs w:val="24"/>
        </w:rPr>
        <w:t xml:space="preserve">y la fecha a partir de la cual </w:t>
      </w:r>
      <w:r w:rsidR="00640C05" w:rsidRPr="00F15F2C">
        <w:rPr>
          <w:rFonts w:ascii="Arial" w:hAnsi="Arial" w:cs="Arial"/>
          <w:sz w:val="24"/>
          <w:szCs w:val="24"/>
        </w:rPr>
        <w:t>los depositantes</w:t>
      </w:r>
      <w:r w:rsidR="00FB1C1D" w:rsidRPr="00F15F2C">
        <w:rPr>
          <w:rFonts w:ascii="Arial" w:hAnsi="Arial" w:cs="Arial"/>
          <w:sz w:val="24"/>
          <w:szCs w:val="24"/>
        </w:rPr>
        <w:t xml:space="preserve"> podrán </w:t>
      </w:r>
      <w:r w:rsidR="00286654" w:rsidRPr="00F15F2C">
        <w:rPr>
          <w:rFonts w:ascii="Arial" w:hAnsi="Arial" w:cs="Arial"/>
          <w:sz w:val="24"/>
          <w:szCs w:val="24"/>
        </w:rPr>
        <w:t xml:space="preserve">acceder a </w:t>
      </w:r>
      <w:r w:rsidR="00FB1C1D" w:rsidRPr="00F15F2C">
        <w:rPr>
          <w:rFonts w:ascii="Arial" w:hAnsi="Arial" w:cs="Arial"/>
          <w:sz w:val="24"/>
          <w:szCs w:val="24"/>
        </w:rPr>
        <w:t xml:space="preserve">su </w:t>
      </w:r>
      <w:r w:rsidR="00640C05" w:rsidRPr="00F15F2C">
        <w:rPr>
          <w:rFonts w:ascii="Arial" w:hAnsi="Arial" w:cs="Arial"/>
          <w:sz w:val="24"/>
          <w:szCs w:val="24"/>
        </w:rPr>
        <w:t>pago</w:t>
      </w:r>
      <w:r w:rsidR="00FB1C1D" w:rsidRPr="00F15F2C">
        <w:rPr>
          <w:rFonts w:ascii="Arial" w:hAnsi="Arial" w:cs="Arial"/>
          <w:sz w:val="24"/>
          <w:szCs w:val="24"/>
        </w:rPr>
        <w:t>.</w:t>
      </w:r>
    </w:p>
    <w:p w14:paraId="44C4BB8A" w14:textId="77777777" w:rsidR="00FE7E84" w:rsidRPr="00F15F2C" w:rsidRDefault="00FE7E84" w:rsidP="00D51389">
      <w:pPr>
        <w:pStyle w:val="Prrafodelista"/>
        <w:spacing w:after="0" w:line="240" w:lineRule="auto"/>
        <w:jc w:val="both"/>
        <w:rPr>
          <w:rFonts w:ascii="Arial" w:hAnsi="Arial" w:cs="Arial"/>
          <w:sz w:val="24"/>
          <w:szCs w:val="24"/>
        </w:rPr>
      </w:pPr>
    </w:p>
    <w:p w14:paraId="4A5B74A6" w14:textId="70DCE7EA" w:rsidR="00827593" w:rsidRPr="00F15F2C" w:rsidRDefault="00640C05" w:rsidP="00E11EB7">
      <w:pPr>
        <w:pStyle w:val="Prrafodelista"/>
        <w:numPr>
          <w:ilvl w:val="1"/>
          <w:numId w:val="60"/>
        </w:numPr>
        <w:spacing w:after="0" w:line="240" w:lineRule="auto"/>
        <w:jc w:val="both"/>
        <w:rPr>
          <w:rFonts w:ascii="Arial" w:hAnsi="Arial" w:cs="Arial"/>
          <w:b/>
          <w:bCs/>
          <w:sz w:val="24"/>
          <w:szCs w:val="24"/>
          <w:u w:val="single"/>
        </w:rPr>
      </w:pPr>
      <w:r w:rsidRPr="00F15F2C">
        <w:rPr>
          <w:rFonts w:ascii="Arial" w:hAnsi="Arial" w:cs="Arial"/>
          <w:b/>
          <w:bCs/>
          <w:sz w:val="24"/>
          <w:szCs w:val="24"/>
          <w:u w:val="single"/>
        </w:rPr>
        <w:t xml:space="preserve">El Fondo </w:t>
      </w:r>
      <w:r w:rsidR="00533EFA" w:rsidRPr="00F15F2C">
        <w:rPr>
          <w:rFonts w:ascii="Arial" w:hAnsi="Arial" w:cs="Arial"/>
          <w:b/>
          <w:bCs/>
          <w:sz w:val="24"/>
          <w:szCs w:val="24"/>
          <w:u w:val="single"/>
        </w:rPr>
        <w:t>p</w:t>
      </w:r>
      <w:r w:rsidR="006A0820" w:rsidRPr="00F15F2C">
        <w:rPr>
          <w:rFonts w:ascii="Arial" w:hAnsi="Arial" w:cs="Arial"/>
          <w:b/>
          <w:bCs/>
          <w:sz w:val="24"/>
          <w:szCs w:val="24"/>
          <w:u w:val="single"/>
        </w:rPr>
        <w:t>ropenderá</w:t>
      </w:r>
      <w:r w:rsidR="00533EFA" w:rsidRPr="00F15F2C">
        <w:rPr>
          <w:rFonts w:ascii="Arial" w:hAnsi="Arial" w:cs="Arial"/>
          <w:b/>
          <w:bCs/>
          <w:sz w:val="24"/>
          <w:szCs w:val="24"/>
          <w:u w:val="single"/>
        </w:rPr>
        <w:t xml:space="preserve"> </w:t>
      </w:r>
      <w:r w:rsidR="006A0820" w:rsidRPr="00F15F2C">
        <w:rPr>
          <w:rFonts w:ascii="Arial" w:hAnsi="Arial" w:cs="Arial"/>
          <w:b/>
          <w:bCs/>
          <w:sz w:val="24"/>
          <w:szCs w:val="24"/>
          <w:u w:val="single"/>
        </w:rPr>
        <w:t>por pagar</w:t>
      </w:r>
      <w:r w:rsidR="00286654" w:rsidRPr="00F15F2C">
        <w:rPr>
          <w:rFonts w:ascii="Arial" w:hAnsi="Arial" w:cs="Arial"/>
          <w:b/>
          <w:bCs/>
          <w:sz w:val="24"/>
          <w:szCs w:val="24"/>
          <w:u w:val="single"/>
        </w:rPr>
        <w:t xml:space="preserve"> </w:t>
      </w:r>
      <w:r w:rsidRPr="00F15F2C">
        <w:rPr>
          <w:rFonts w:ascii="Arial" w:hAnsi="Arial" w:cs="Arial"/>
          <w:b/>
          <w:bCs/>
          <w:sz w:val="24"/>
          <w:szCs w:val="24"/>
          <w:u w:val="single"/>
        </w:rPr>
        <w:t xml:space="preserve">el Seguro de Depósitos dentro de los </w:t>
      </w:r>
      <w:r w:rsidR="00A0439D" w:rsidRPr="00F15F2C">
        <w:rPr>
          <w:rFonts w:ascii="Arial" w:hAnsi="Arial" w:cs="Arial"/>
          <w:b/>
          <w:bCs/>
          <w:sz w:val="24"/>
          <w:szCs w:val="24"/>
          <w:u w:val="single"/>
        </w:rPr>
        <w:t xml:space="preserve">siete </w:t>
      </w:r>
      <w:r w:rsidR="00FE7E84" w:rsidRPr="00F15F2C">
        <w:rPr>
          <w:rFonts w:ascii="Arial" w:hAnsi="Arial" w:cs="Arial"/>
          <w:b/>
          <w:bCs/>
          <w:sz w:val="24"/>
          <w:szCs w:val="24"/>
          <w:u w:val="single"/>
        </w:rPr>
        <w:t>(</w:t>
      </w:r>
      <w:r w:rsidR="00A0439D" w:rsidRPr="00F15F2C">
        <w:rPr>
          <w:rFonts w:ascii="Arial" w:hAnsi="Arial" w:cs="Arial"/>
          <w:b/>
          <w:bCs/>
          <w:sz w:val="24"/>
          <w:szCs w:val="24"/>
          <w:u w:val="single"/>
        </w:rPr>
        <w:t>7</w:t>
      </w:r>
      <w:r w:rsidRPr="00F15F2C">
        <w:rPr>
          <w:rFonts w:ascii="Arial" w:hAnsi="Arial" w:cs="Arial"/>
          <w:b/>
          <w:bCs/>
          <w:sz w:val="24"/>
          <w:szCs w:val="24"/>
          <w:u w:val="single"/>
        </w:rPr>
        <w:t>) días hábiles siguientes a la fecha de liquida</w:t>
      </w:r>
      <w:r w:rsidR="00827593" w:rsidRPr="00F15F2C">
        <w:rPr>
          <w:rFonts w:ascii="Arial" w:hAnsi="Arial" w:cs="Arial"/>
          <w:b/>
          <w:bCs/>
          <w:sz w:val="24"/>
          <w:szCs w:val="24"/>
          <w:u w:val="single"/>
        </w:rPr>
        <w:t>ción de la institución inscrita, de acuerdo con la información que suministre el Liquidador al Fondo.</w:t>
      </w:r>
      <w:r w:rsidR="009E1405" w:rsidRPr="00F15F2C">
        <w:rPr>
          <w:rFonts w:ascii="Arial" w:hAnsi="Arial" w:cs="Arial"/>
          <w:b/>
          <w:bCs/>
          <w:sz w:val="24"/>
          <w:szCs w:val="24"/>
          <w:u w:val="single"/>
        </w:rPr>
        <w:t xml:space="preserve"> Este plazo podrá ser mayor si </w:t>
      </w:r>
      <w:r w:rsidR="00E11EB7" w:rsidRPr="00F15F2C">
        <w:rPr>
          <w:rFonts w:ascii="Arial" w:hAnsi="Arial" w:cs="Arial"/>
          <w:b/>
          <w:bCs/>
          <w:sz w:val="24"/>
          <w:szCs w:val="24"/>
          <w:u w:val="single"/>
        </w:rPr>
        <w:t>e</w:t>
      </w:r>
      <w:r w:rsidR="009E1405" w:rsidRPr="00F15F2C">
        <w:rPr>
          <w:rFonts w:ascii="Arial" w:hAnsi="Arial" w:cs="Arial"/>
          <w:b/>
          <w:bCs/>
          <w:sz w:val="24"/>
          <w:szCs w:val="24"/>
          <w:u w:val="single"/>
        </w:rPr>
        <w:t xml:space="preserve">xisten circunstancias operativas que impidan la normal ejecución del proceso de pago. </w:t>
      </w:r>
    </w:p>
    <w:p w14:paraId="3196E424" w14:textId="77777777" w:rsidR="00827593" w:rsidRPr="00F15F2C" w:rsidRDefault="00827593" w:rsidP="00E11EB7">
      <w:pPr>
        <w:pStyle w:val="Prrafodelista"/>
        <w:spacing w:line="240" w:lineRule="auto"/>
        <w:jc w:val="both"/>
        <w:rPr>
          <w:rFonts w:ascii="Arial" w:hAnsi="Arial" w:cs="Arial"/>
          <w:sz w:val="24"/>
          <w:szCs w:val="24"/>
        </w:rPr>
      </w:pPr>
    </w:p>
    <w:p w14:paraId="3143DB6D" w14:textId="28935989" w:rsidR="00F22442" w:rsidRPr="00F15F2C" w:rsidRDefault="00BB7832" w:rsidP="003D41DF">
      <w:pPr>
        <w:pStyle w:val="Prrafodelista"/>
        <w:numPr>
          <w:ilvl w:val="1"/>
          <w:numId w:val="60"/>
        </w:numPr>
        <w:spacing w:after="0" w:line="240" w:lineRule="auto"/>
        <w:jc w:val="both"/>
        <w:rPr>
          <w:rFonts w:ascii="Arial" w:hAnsi="Arial" w:cs="Arial"/>
          <w:sz w:val="24"/>
          <w:szCs w:val="24"/>
        </w:rPr>
      </w:pPr>
      <w:r w:rsidRPr="00F15F2C">
        <w:rPr>
          <w:rFonts w:ascii="Arial" w:hAnsi="Arial" w:cs="Arial"/>
          <w:sz w:val="24"/>
          <w:szCs w:val="24"/>
        </w:rPr>
        <w:t>Para reclamar los montos que excedan la cobertura del Seguro de Depósitos, los depositantes presentarán directamente su solicitud ante la entidad intervenida.</w:t>
      </w:r>
    </w:p>
    <w:p w14:paraId="722ADD38" w14:textId="77777777" w:rsidR="00E11EB7" w:rsidRPr="00F15F2C" w:rsidRDefault="00E11EB7" w:rsidP="00E11EB7">
      <w:pPr>
        <w:pStyle w:val="Prrafodelista"/>
        <w:rPr>
          <w:rFonts w:ascii="Arial" w:hAnsi="Arial" w:cs="Arial"/>
          <w:sz w:val="24"/>
          <w:szCs w:val="24"/>
        </w:rPr>
      </w:pPr>
    </w:p>
    <w:p w14:paraId="5504237F" w14:textId="62646E93" w:rsidR="00AA3C02" w:rsidRPr="00F15F2C" w:rsidRDefault="00AA3C02" w:rsidP="00E11EB7">
      <w:pPr>
        <w:pStyle w:val="Prrafodelista"/>
        <w:numPr>
          <w:ilvl w:val="0"/>
          <w:numId w:val="55"/>
        </w:numPr>
        <w:spacing w:line="240" w:lineRule="auto"/>
        <w:jc w:val="both"/>
        <w:rPr>
          <w:rFonts w:ascii="Arial" w:hAnsi="Arial" w:cs="Arial"/>
          <w:b/>
          <w:sz w:val="24"/>
          <w:szCs w:val="24"/>
        </w:rPr>
      </w:pPr>
      <w:r w:rsidRPr="00F15F2C">
        <w:rPr>
          <w:rFonts w:ascii="Arial" w:hAnsi="Arial" w:cs="Arial"/>
          <w:b/>
          <w:sz w:val="24"/>
          <w:szCs w:val="24"/>
        </w:rPr>
        <w:t>PAGO DEL SEGURO DE DEPÓSITOS</w:t>
      </w:r>
    </w:p>
    <w:p w14:paraId="47BD07EE" w14:textId="6B874FCF" w:rsidR="00AA783F" w:rsidRPr="00F15F2C" w:rsidRDefault="00A243A4" w:rsidP="00D51389">
      <w:pPr>
        <w:spacing w:after="0" w:line="240" w:lineRule="auto"/>
        <w:contextualSpacing/>
        <w:jc w:val="both"/>
        <w:rPr>
          <w:rFonts w:ascii="Arial" w:hAnsi="Arial" w:cs="Arial"/>
          <w:b/>
          <w:bCs/>
          <w:sz w:val="24"/>
          <w:szCs w:val="24"/>
          <w:u w:val="single"/>
        </w:rPr>
      </w:pPr>
      <w:r w:rsidRPr="00F15F2C">
        <w:rPr>
          <w:rFonts w:ascii="Arial" w:hAnsi="Arial" w:cs="Arial"/>
          <w:b/>
          <w:bCs/>
          <w:sz w:val="24"/>
          <w:szCs w:val="24"/>
          <w:u w:val="single"/>
        </w:rPr>
        <w:t>El pago del Seguro de Depósitos será realizado por el Fondo a los depositantes mediante</w:t>
      </w:r>
      <w:r w:rsidR="0031166E" w:rsidRPr="00F15F2C">
        <w:rPr>
          <w:rFonts w:ascii="Arial" w:hAnsi="Arial" w:cs="Arial"/>
          <w:b/>
          <w:bCs/>
          <w:sz w:val="24"/>
          <w:szCs w:val="24"/>
          <w:u w:val="single"/>
        </w:rPr>
        <w:t xml:space="preserve"> una</w:t>
      </w:r>
      <w:r w:rsidRPr="00F15F2C">
        <w:rPr>
          <w:rFonts w:ascii="Arial" w:hAnsi="Arial" w:cs="Arial"/>
          <w:b/>
          <w:bCs/>
          <w:sz w:val="24"/>
          <w:szCs w:val="24"/>
          <w:u w:val="single"/>
        </w:rPr>
        <w:t xml:space="preserve"> transferencia electrónica de fondos</w:t>
      </w:r>
      <w:r w:rsidR="0000278F" w:rsidRPr="00F15F2C">
        <w:rPr>
          <w:rFonts w:ascii="Arial" w:hAnsi="Arial" w:cs="Arial"/>
          <w:b/>
          <w:bCs/>
          <w:sz w:val="24"/>
          <w:szCs w:val="24"/>
          <w:u w:val="single"/>
        </w:rPr>
        <w:t xml:space="preserve"> a una cuenta </w:t>
      </w:r>
      <w:r w:rsidR="0031166E" w:rsidRPr="00F15F2C">
        <w:rPr>
          <w:rFonts w:ascii="Arial" w:hAnsi="Arial" w:cs="Arial"/>
          <w:b/>
          <w:bCs/>
          <w:sz w:val="24"/>
          <w:szCs w:val="24"/>
          <w:u w:val="single"/>
        </w:rPr>
        <w:t>de ahorros o corriente que se encuentre activa</w:t>
      </w:r>
      <w:r w:rsidR="00A37DF7" w:rsidRPr="00F15F2C">
        <w:rPr>
          <w:rFonts w:ascii="Arial" w:hAnsi="Arial" w:cs="Arial"/>
          <w:b/>
          <w:bCs/>
          <w:sz w:val="24"/>
          <w:szCs w:val="24"/>
          <w:u w:val="single"/>
        </w:rPr>
        <w:t>,</w:t>
      </w:r>
      <w:r w:rsidR="0087251A" w:rsidRPr="00F15F2C">
        <w:rPr>
          <w:rFonts w:ascii="Arial" w:hAnsi="Arial" w:cs="Arial"/>
          <w:b/>
          <w:bCs/>
          <w:sz w:val="24"/>
          <w:szCs w:val="24"/>
          <w:u w:val="single"/>
        </w:rPr>
        <w:t xml:space="preserve"> sin restricción de disponibilidad</w:t>
      </w:r>
      <w:r w:rsidR="00A37DF7" w:rsidRPr="00F15F2C">
        <w:rPr>
          <w:rFonts w:ascii="Arial" w:hAnsi="Arial" w:cs="Arial"/>
          <w:b/>
          <w:bCs/>
          <w:sz w:val="24"/>
          <w:szCs w:val="24"/>
          <w:u w:val="single"/>
        </w:rPr>
        <w:t>,</w:t>
      </w:r>
      <w:r w:rsidR="0031166E" w:rsidRPr="00F15F2C">
        <w:rPr>
          <w:rFonts w:ascii="Arial" w:hAnsi="Arial" w:cs="Arial"/>
          <w:b/>
          <w:bCs/>
          <w:sz w:val="24"/>
          <w:szCs w:val="24"/>
          <w:u w:val="single"/>
        </w:rPr>
        <w:t xml:space="preserve"> y que el depositante posea en forma individual en una de las entidad</w:t>
      </w:r>
      <w:r w:rsidR="0000124B" w:rsidRPr="00F15F2C">
        <w:rPr>
          <w:rFonts w:ascii="Arial" w:hAnsi="Arial" w:cs="Arial"/>
          <w:b/>
          <w:bCs/>
          <w:sz w:val="24"/>
          <w:szCs w:val="24"/>
          <w:u w:val="single"/>
        </w:rPr>
        <w:t>es</w:t>
      </w:r>
      <w:r w:rsidR="0031166E" w:rsidRPr="00F15F2C">
        <w:rPr>
          <w:rFonts w:ascii="Arial" w:hAnsi="Arial" w:cs="Arial"/>
          <w:b/>
          <w:bCs/>
          <w:sz w:val="24"/>
          <w:szCs w:val="24"/>
          <w:u w:val="single"/>
        </w:rPr>
        <w:t xml:space="preserve"> financieras inscritas en el Fondo.</w:t>
      </w:r>
    </w:p>
    <w:p w14:paraId="47480CC7" w14:textId="77777777" w:rsidR="00AA783F" w:rsidRPr="00F15F2C" w:rsidRDefault="00AA783F" w:rsidP="00D51389">
      <w:pPr>
        <w:spacing w:after="0" w:line="240" w:lineRule="auto"/>
        <w:contextualSpacing/>
        <w:jc w:val="both"/>
        <w:rPr>
          <w:rFonts w:ascii="Arial" w:hAnsi="Arial" w:cs="Arial"/>
          <w:b/>
          <w:bCs/>
          <w:sz w:val="24"/>
          <w:szCs w:val="24"/>
          <w:u w:val="single"/>
        </w:rPr>
      </w:pPr>
    </w:p>
    <w:p w14:paraId="45778F87" w14:textId="672CDF58" w:rsidR="00365FD6" w:rsidRPr="00F15F2C" w:rsidRDefault="0031166E" w:rsidP="00D51389">
      <w:pPr>
        <w:spacing w:after="0" w:line="240" w:lineRule="auto"/>
        <w:contextualSpacing/>
        <w:jc w:val="both"/>
        <w:rPr>
          <w:rFonts w:ascii="Arial" w:hAnsi="Arial" w:cs="Arial"/>
          <w:b/>
          <w:bCs/>
          <w:sz w:val="24"/>
          <w:szCs w:val="24"/>
          <w:u w:val="single"/>
        </w:rPr>
      </w:pPr>
      <w:r w:rsidRPr="00F15F2C">
        <w:rPr>
          <w:rFonts w:ascii="Arial" w:hAnsi="Arial" w:cs="Arial"/>
          <w:b/>
          <w:bCs/>
          <w:sz w:val="24"/>
          <w:szCs w:val="24"/>
          <w:u w:val="single"/>
        </w:rPr>
        <w:t xml:space="preserve">Para los depositantes que no posean una cuenta con las características antes </w:t>
      </w:r>
      <w:r w:rsidR="005C4A55" w:rsidRPr="00F15F2C">
        <w:rPr>
          <w:rFonts w:ascii="Arial" w:hAnsi="Arial" w:cs="Arial"/>
          <w:b/>
          <w:bCs/>
          <w:sz w:val="24"/>
          <w:szCs w:val="24"/>
          <w:u w:val="single"/>
        </w:rPr>
        <w:t>señaladas</w:t>
      </w:r>
      <w:r w:rsidRPr="00F15F2C">
        <w:rPr>
          <w:rFonts w:ascii="Arial" w:hAnsi="Arial" w:cs="Arial"/>
          <w:b/>
          <w:bCs/>
          <w:sz w:val="24"/>
          <w:szCs w:val="24"/>
          <w:u w:val="single"/>
        </w:rPr>
        <w:t xml:space="preserve">, el Fondo </w:t>
      </w:r>
      <w:r w:rsidR="0000124B" w:rsidRPr="00F15F2C">
        <w:rPr>
          <w:rFonts w:ascii="Arial" w:hAnsi="Arial" w:cs="Arial"/>
          <w:b/>
          <w:bCs/>
          <w:sz w:val="24"/>
          <w:szCs w:val="24"/>
          <w:u w:val="single"/>
        </w:rPr>
        <w:t xml:space="preserve">asignará como mecanismo de </w:t>
      </w:r>
      <w:r w:rsidRPr="00F15F2C">
        <w:rPr>
          <w:rFonts w:ascii="Arial" w:hAnsi="Arial" w:cs="Arial"/>
          <w:b/>
          <w:bCs/>
          <w:sz w:val="24"/>
          <w:szCs w:val="24"/>
          <w:u w:val="single"/>
        </w:rPr>
        <w:t xml:space="preserve">pago del </w:t>
      </w:r>
      <w:r w:rsidR="00AA783F" w:rsidRPr="00F15F2C">
        <w:rPr>
          <w:rFonts w:ascii="Arial" w:hAnsi="Arial" w:cs="Arial"/>
          <w:b/>
          <w:bCs/>
          <w:sz w:val="24"/>
          <w:szCs w:val="24"/>
          <w:u w:val="single"/>
        </w:rPr>
        <w:t>S</w:t>
      </w:r>
      <w:r w:rsidRPr="00F15F2C">
        <w:rPr>
          <w:rFonts w:ascii="Arial" w:hAnsi="Arial" w:cs="Arial"/>
          <w:b/>
          <w:bCs/>
          <w:sz w:val="24"/>
          <w:szCs w:val="24"/>
          <w:u w:val="single"/>
        </w:rPr>
        <w:t>eguro</w:t>
      </w:r>
      <w:r w:rsidR="00AA783F" w:rsidRPr="00F15F2C">
        <w:rPr>
          <w:rFonts w:ascii="Arial" w:hAnsi="Arial" w:cs="Arial"/>
          <w:b/>
          <w:bCs/>
          <w:sz w:val="24"/>
          <w:szCs w:val="24"/>
          <w:u w:val="single"/>
        </w:rPr>
        <w:t xml:space="preserve"> de Depósitos,</w:t>
      </w:r>
      <w:r w:rsidRPr="00F15F2C">
        <w:rPr>
          <w:rFonts w:ascii="Arial" w:hAnsi="Arial" w:cs="Arial"/>
          <w:b/>
          <w:bCs/>
          <w:sz w:val="24"/>
          <w:szCs w:val="24"/>
          <w:u w:val="single"/>
        </w:rPr>
        <w:t xml:space="preserve"> </w:t>
      </w:r>
      <w:r w:rsidR="0000124B" w:rsidRPr="00F15F2C">
        <w:rPr>
          <w:rFonts w:ascii="Arial" w:hAnsi="Arial" w:cs="Arial"/>
          <w:b/>
          <w:bCs/>
          <w:sz w:val="24"/>
          <w:szCs w:val="24"/>
          <w:u w:val="single"/>
        </w:rPr>
        <w:t xml:space="preserve">la expedición de </w:t>
      </w:r>
      <w:r w:rsidRPr="00F15F2C">
        <w:rPr>
          <w:rFonts w:ascii="Arial" w:hAnsi="Arial" w:cs="Arial"/>
          <w:b/>
          <w:bCs/>
          <w:sz w:val="24"/>
          <w:szCs w:val="24"/>
          <w:u w:val="single"/>
        </w:rPr>
        <w:t xml:space="preserve">un </w:t>
      </w:r>
      <w:r w:rsidR="00A243A4" w:rsidRPr="00F15F2C">
        <w:rPr>
          <w:rFonts w:ascii="Arial" w:hAnsi="Arial" w:cs="Arial"/>
          <w:b/>
          <w:bCs/>
          <w:sz w:val="24"/>
          <w:szCs w:val="24"/>
          <w:u w:val="single"/>
        </w:rPr>
        <w:t xml:space="preserve">cheque de gerencia o </w:t>
      </w:r>
      <w:r w:rsidR="0000124B" w:rsidRPr="00F15F2C">
        <w:rPr>
          <w:rFonts w:ascii="Arial" w:hAnsi="Arial" w:cs="Arial"/>
          <w:b/>
          <w:bCs/>
          <w:sz w:val="24"/>
          <w:szCs w:val="24"/>
          <w:u w:val="single"/>
        </w:rPr>
        <w:t xml:space="preserve">el giro de </w:t>
      </w:r>
      <w:r w:rsidR="00A243A4" w:rsidRPr="00F15F2C">
        <w:rPr>
          <w:rFonts w:ascii="Arial" w:hAnsi="Arial" w:cs="Arial"/>
          <w:b/>
          <w:bCs/>
          <w:sz w:val="24"/>
          <w:szCs w:val="24"/>
          <w:u w:val="single"/>
        </w:rPr>
        <w:t xml:space="preserve">dinero en efectivo hasta el monto </w:t>
      </w:r>
      <w:r w:rsidR="00E41D68" w:rsidRPr="00F15F2C">
        <w:rPr>
          <w:rFonts w:ascii="Arial" w:hAnsi="Arial" w:cs="Arial"/>
          <w:b/>
          <w:bCs/>
          <w:sz w:val="24"/>
          <w:szCs w:val="24"/>
          <w:u w:val="single"/>
        </w:rPr>
        <w:t>definido por el Fondo</w:t>
      </w:r>
      <w:r w:rsidR="0000124B" w:rsidRPr="00F15F2C">
        <w:rPr>
          <w:rFonts w:ascii="Arial" w:hAnsi="Arial" w:cs="Arial"/>
          <w:b/>
          <w:bCs/>
          <w:sz w:val="24"/>
          <w:szCs w:val="24"/>
          <w:u w:val="single"/>
        </w:rPr>
        <w:t>, los cuales podrán ser reclamados en la sucursal de las entidades pagadoras designadas por el Fondo para el efecto</w:t>
      </w:r>
      <w:r w:rsidR="00A243A4" w:rsidRPr="00F15F2C">
        <w:rPr>
          <w:rFonts w:ascii="Arial" w:hAnsi="Arial" w:cs="Arial"/>
          <w:b/>
          <w:bCs/>
          <w:sz w:val="24"/>
          <w:szCs w:val="24"/>
          <w:u w:val="single"/>
        </w:rPr>
        <w:t xml:space="preserve">. </w:t>
      </w:r>
    </w:p>
    <w:p w14:paraId="5724B893" w14:textId="77777777" w:rsidR="00365FD6" w:rsidRPr="00F15F2C" w:rsidRDefault="00365FD6" w:rsidP="00D51389">
      <w:pPr>
        <w:spacing w:after="0" w:line="240" w:lineRule="auto"/>
        <w:contextualSpacing/>
        <w:jc w:val="both"/>
        <w:rPr>
          <w:rFonts w:ascii="Arial" w:hAnsi="Arial" w:cs="Arial"/>
          <w:b/>
          <w:bCs/>
          <w:sz w:val="24"/>
          <w:szCs w:val="24"/>
          <w:u w:val="single"/>
        </w:rPr>
      </w:pPr>
    </w:p>
    <w:p w14:paraId="126084CC" w14:textId="56C95C5E" w:rsidR="00A243A4" w:rsidRPr="00F15F2C" w:rsidRDefault="00A243A4" w:rsidP="00D51389">
      <w:pPr>
        <w:spacing w:after="0" w:line="240" w:lineRule="auto"/>
        <w:contextualSpacing/>
        <w:jc w:val="both"/>
        <w:rPr>
          <w:rFonts w:ascii="Arial" w:hAnsi="Arial" w:cs="Arial"/>
          <w:b/>
          <w:bCs/>
          <w:sz w:val="24"/>
          <w:szCs w:val="24"/>
          <w:u w:val="single"/>
        </w:rPr>
      </w:pPr>
      <w:r w:rsidRPr="00F15F2C">
        <w:rPr>
          <w:rFonts w:ascii="Arial" w:hAnsi="Arial" w:cs="Arial"/>
          <w:b/>
          <w:bCs/>
          <w:sz w:val="24"/>
          <w:szCs w:val="24"/>
          <w:u w:val="single"/>
        </w:rPr>
        <w:lastRenderedPageBreak/>
        <w:t>Con el objeto de agilizar el proceso de pago del Seguro</w:t>
      </w:r>
      <w:r w:rsidR="00AA783F" w:rsidRPr="00F15F2C">
        <w:rPr>
          <w:rFonts w:ascii="Arial" w:hAnsi="Arial" w:cs="Arial"/>
          <w:b/>
          <w:bCs/>
          <w:sz w:val="24"/>
          <w:szCs w:val="24"/>
          <w:u w:val="single"/>
        </w:rPr>
        <w:t xml:space="preserve"> de Depósitos</w:t>
      </w:r>
      <w:r w:rsidRPr="00F15F2C">
        <w:rPr>
          <w:rFonts w:ascii="Arial" w:hAnsi="Arial" w:cs="Arial"/>
          <w:b/>
          <w:bCs/>
          <w:sz w:val="24"/>
          <w:szCs w:val="24"/>
          <w:u w:val="single"/>
        </w:rPr>
        <w:t xml:space="preserve">, el Fondo podrá emplear métodos de pago alternativos a los señalados anteriormente, los cuales serán informados al </w:t>
      </w:r>
      <w:r w:rsidR="002A19A3" w:rsidRPr="00F15F2C">
        <w:rPr>
          <w:rFonts w:ascii="Arial" w:hAnsi="Arial" w:cs="Arial"/>
          <w:b/>
          <w:bCs/>
          <w:sz w:val="24"/>
          <w:szCs w:val="24"/>
          <w:u w:val="single"/>
        </w:rPr>
        <w:t>inicio del</w:t>
      </w:r>
      <w:r w:rsidR="00F96B27" w:rsidRPr="00F15F2C">
        <w:rPr>
          <w:rFonts w:ascii="Arial" w:hAnsi="Arial" w:cs="Arial"/>
          <w:b/>
          <w:bCs/>
          <w:sz w:val="24"/>
          <w:szCs w:val="24"/>
          <w:u w:val="single"/>
        </w:rPr>
        <w:t xml:space="preserve"> proceso de</w:t>
      </w:r>
      <w:r w:rsidR="002A19A3" w:rsidRPr="00F15F2C">
        <w:rPr>
          <w:rFonts w:ascii="Arial" w:hAnsi="Arial" w:cs="Arial"/>
          <w:b/>
          <w:bCs/>
          <w:sz w:val="24"/>
          <w:szCs w:val="24"/>
          <w:u w:val="single"/>
        </w:rPr>
        <w:t xml:space="preserve"> pago</w:t>
      </w:r>
      <w:r w:rsidR="00857A9B" w:rsidRPr="00F15F2C">
        <w:rPr>
          <w:rFonts w:ascii="Arial" w:hAnsi="Arial" w:cs="Arial"/>
          <w:b/>
          <w:bCs/>
          <w:sz w:val="24"/>
          <w:szCs w:val="24"/>
          <w:u w:val="single"/>
        </w:rPr>
        <w:t xml:space="preserve"> del Seguro de Depósitos</w:t>
      </w:r>
      <w:r w:rsidR="002A19A3" w:rsidRPr="00F15F2C">
        <w:rPr>
          <w:rFonts w:ascii="Arial" w:hAnsi="Arial" w:cs="Arial"/>
          <w:b/>
          <w:bCs/>
          <w:sz w:val="24"/>
          <w:szCs w:val="24"/>
          <w:u w:val="single"/>
        </w:rPr>
        <w:t>.</w:t>
      </w:r>
    </w:p>
    <w:p w14:paraId="1BD337E7" w14:textId="77777777" w:rsidR="00A243A4" w:rsidRPr="00F15F2C" w:rsidRDefault="00A243A4" w:rsidP="00D51389">
      <w:pPr>
        <w:spacing w:after="0" w:line="240" w:lineRule="auto"/>
        <w:ind w:left="1418"/>
        <w:contextualSpacing/>
        <w:jc w:val="both"/>
        <w:rPr>
          <w:rFonts w:ascii="Arial" w:hAnsi="Arial" w:cs="Arial"/>
          <w:b/>
          <w:bCs/>
          <w:sz w:val="24"/>
          <w:szCs w:val="24"/>
          <w:u w:val="single"/>
        </w:rPr>
      </w:pPr>
    </w:p>
    <w:p w14:paraId="11145414" w14:textId="27E3A7BE" w:rsidR="00A243A4" w:rsidRPr="00F15F2C" w:rsidRDefault="00A243A4" w:rsidP="00D51389">
      <w:pPr>
        <w:spacing w:after="0" w:line="240" w:lineRule="auto"/>
        <w:contextualSpacing/>
        <w:jc w:val="both"/>
        <w:rPr>
          <w:rFonts w:ascii="Arial" w:hAnsi="Arial" w:cs="Arial"/>
          <w:b/>
          <w:bCs/>
          <w:sz w:val="24"/>
          <w:szCs w:val="24"/>
          <w:u w:val="single"/>
        </w:rPr>
      </w:pPr>
      <w:r w:rsidRPr="00F15F2C">
        <w:rPr>
          <w:rFonts w:ascii="Arial" w:hAnsi="Arial" w:cs="Arial"/>
          <w:b/>
          <w:bCs/>
          <w:sz w:val="24"/>
          <w:szCs w:val="24"/>
          <w:u w:val="single"/>
        </w:rPr>
        <w:t xml:space="preserve">El pago del Seguro de Depósitos a las personas jurídicas se realizará </w:t>
      </w:r>
      <w:r w:rsidR="00782F15" w:rsidRPr="00F15F2C">
        <w:rPr>
          <w:rFonts w:ascii="Arial" w:hAnsi="Arial" w:cs="Arial"/>
          <w:b/>
          <w:bCs/>
          <w:sz w:val="24"/>
          <w:szCs w:val="24"/>
          <w:u w:val="single"/>
        </w:rPr>
        <w:t xml:space="preserve">a una cuenta bancaria </w:t>
      </w:r>
      <w:r w:rsidR="007F4F55" w:rsidRPr="00F15F2C">
        <w:rPr>
          <w:rFonts w:ascii="Arial" w:hAnsi="Arial" w:cs="Arial"/>
          <w:b/>
          <w:bCs/>
          <w:sz w:val="24"/>
          <w:szCs w:val="24"/>
          <w:u w:val="single"/>
        </w:rPr>
        <w:t xml:space="preserve">a nombre de la misma persona jurídica, </w:t>
      </w:r>
      <w:r w:rsidRPr="00F15F2C">
        <w:rPr>
          <w:rFonts w:ascii="Arial" w:hAnsi="Arial" w:cs="Arial"/>
          <w:b/>
          <w:bCs/>
          <w:sz w:val="24"/>
          <w:szCs w:val="24"/>
          <w:u w:val="single"/>
        </w:rPr>
        <w:t xml:space="preserve">mediante </w:t>
      </w:r>
      <w:r w:rsidR="005C4A55" w:rsidRPr="00F15F2C">
        <w:rPr>
          <w:rFonts w:ascii="Arial" w:hAnsi="Arial" w:cs="Arial"/>
          <w:b/>
          <w:bCs/>
          <w:sz w:val="24"/>
          <w:szCs w:val="24"/>
          <w:u w:val="single"/>
        </w:rPr>
        <w:t xml:space="preserve">una </w:t>
      </w:r>
      <w:r w:rsidRPr="00F15F2C">
        <w:rPr>
          <w:rFonts w:ascii="Arial" w:hAnsi="Arial" w:cs="Arial"/>
          <w:b/>
          <w:bCs/>
          <w:sz w:val="24"/>
          <w:szCs w:val="24"/>
          <w:u w:val="single"/>
        </w:rPr>
        <w:t>transferencia electrónica de fondos</w:t>
      </w:r>
      <w:r w:rsidR="00782F15" w:rsidRPr="00F15F2C">
        <w:rPr>
          <w:rFonts w:ascii="Arial" w:hAnsi="Arial" w:cs="Arial"/>
          <w:b/>
          <w:bCs/>
          <w:sz w:val="24"/>
          <w:szCs w:val="24"/>
          <w:u w:val="single"/>
        </w:rPr>
        <w:t>,</w:t>
      </w:r>
      <w:r w:rsidRPr="00F15F2C">
        <w:rPr>
          <w:rFonts w:ascii="Arial" w:hAnsi="Arial" w:cs="Arial"/>
          <w:b/>
          <w:bCs/>
          <w:sz w:val="24"/>
          <w:szCs w:val="24"/>
          <w:u w:val="single"/>
        </w:rPr>
        <w:t xml:space="preserve"> </w:t>
      </w:r>
      <w:r w:rsidR="002A19A3" w:rsidRPr="00F15F2C">
        <w:rPr>
          <w:rFonts w:ascii="Arial" w:hAnsi="Arial" w:cs="Arial"/>
          <w:b/>
          <w:bCs/>
          <w:sz w:val="24"/>
          <w:szCs w:val="24"/>
          <w:u w:val="single"/>
        </w:rPr>
        <w:t>o</w:t>
      </w:r>
      <w:r w:rsidRPr="00F15F2C">
        <w:rPr>
          <w:rFonts w:ascii="Arial" w:hAnsi="Arial" w:cs="Arial"/>
          <w:b/>
          <w:bCs/>
          <w:sz w:val="24"/>
          <w:szCs w:val="24"/>
          <w:u w:val="single"/>
        </w:rPr>
        <w:t xml:space="preserve"> </w:t>
      </w:r>
      <w:r w:rsidR="00782F15" w:rsidRPr="00F15F2C">
        <w:rPr>
          <w:rFonts w:ascii="Arial" w:hAnsi="Arial" w:cs="Arial"/>
          <w:b/>
          <w:bCs/>
          <w:sz w:val="24"/>
          <w:szCs w:val="24"/>
          <w:u w:val="single"/>
        </w:rPr>
        <w:t xml:space="preserve">mediante </w:t>
      </w:r>
      <w:r w:rsidRPr="00F15F2C">
        <w:rPr>
          <w:rFonts w:ascii="Arial" w:hAnsi="Arial" w:cs="Arial"/>
          <w:b/>
          <w:bCs/>
          <w:sz w:val="24"/>
          <w:szCs w:val="24"/>
          <w:u w:val="single"/>
        </w:rPr>
        <w:t>cheque de gerencia</w:t>
      </w:r>
      <w:r w:rsidR="00400299" w:rsidRPr="00F15F2C">
        <w:rPr>
          <w:rFonts w:ascii="Arial" w:hAnsi="Arial" w:cs="Arial"/>
          <w:b/>
          <w:bCs/>
          <w:sz w:val="24"/>
          <w:szCs w:val="24"/>
          <w:u w:val="single"/>
        </w:rPr>
        <w:t xml:space="preserve"> con cruce para abono e</w:t>
      </w:r>
      <w:r w:rsidR="001A2719" w:rsidRPr="00F15F2C">
        <w:rPr>
          <w:rFonts w:ascii="Arial" w:hAnsi="Arial" w:cs="Arial"/>
          <w:b/>
          <w:bCs/>
          <w:sz w:val="24"/>
          <w:szCs w:val="24"/>
          <w:u w:val="single"/>
        </w:rPr>
        <w:t xml:space="preserve">n una </w:t>
      </w:r>
      <w:r w:rsidR="00400299" w:rsidRPr="00F15F2C">
        <w:rPr>
          <w:rFonts w:ascii="Arial" w:hAnsi="Arial" w:cs="Arial"/>
          <w:b/>
          <w:bCs/>
          <w:sz w:val="24"/>
          <w:szCs w:val="24"/>
          <w:u w:val="single"/>
        </w:rPr>
        <w:t>cuenta de la misma</w:t>
      </w:r>
      <w:r w:rsidR="001A2719" w:rsidRPr="00F15F2C">
        <w:rPr>
          <w:rFonts w:ascii="Arial" w:hAnsi="Arial" w:cs="Arial"/>
          <w:b/>
          <w:bCs/>
          <w:sz w:val="24"/>
          <w:szCs w:val="24"/>
          <w:u w:val="single"/>
        </w:rPr>
        <w:t xml:space="preserve"> persona</w:t>
      </w:r>
      <w:r w:rsidR="002A19A3" w:rsidRPr="00F15F2C">
        <w:rPr>
          <w:rFonts w:ascii="Arial" w:hAnsi="Arial" w:cs="Arial"/>
          <w:b/>
          <w:bCs/>
          <w:sz w:val="24"/>
          <w:szCs w:val="24"/>
          <w:u w:val="single"/>
        </w:rPr>
        <w:t>. Para retirar el cheque de gerencia</w:t>
      </w:r>
      <w:r w:rsidR="00400299" w:rsidRPr="00F15F2C">
        <w:rPr>
          <w:rFonts w:ascii="Arial" w:hAnsi="Arial" w:cs="Arial"/>
          <w:b/>
          <w:bCs/>
          <w:sz w:val="24"/>
          <w:szCs w:val="24"/>
          <w:u w:val="single"/>
        </w:rPr>
        <w:t>,</w:t>
      </w:r>
      <w:r w:rsidR="002A19A3" w:rsidRPr="00F15F2C">
        <w:rPr>
          <w:rFonts w:ascii="Arial" w:hAnsi="Arial" w:cs="Arial"/>
          <w:b/>
          <w:bCs/>
          <w:sz w:val="24"/>
          <w:szCs w:val="24"/>
          <w:u w:val="single"/>
        </w:rPr>
        <w:t xml:space="preserve"> el </w:t>
      </w:r>
      <w:r w:rsidRPr="00F15F2C">
        <w:rPr>
          <w:rFonts w:ascii="Arial" w:hAnsi="Arial" w:cs="Arial"/>
          <w:b/>
          <w:bCs/>
          <w:sz w:val="24"/>
          <w:szCs w:val="24"/>
          <w:u w:val="single"/>
        </w:rPr>
        <w:t xml:space="preserve">Representante Legal o la persona que </w:t>
      </w:r>
      <w:r w:rsidR="00841E6A" w:rsidRPr="00F15F2C">
        <w:rPr>
          <w:rFonts w:ascii="Arial" w:hAnsi="Arial" w:cs="Arial"/>
          <w:b/>
          <w:bCs/>
          <w:sz w:val="24"/>
          <w:szCs w:val="24"/>
          <w:u w:val="single"/>
        </w:rPr>
        <w:t>s</w:t>
      </w:r>
      <w:r w:rsidR="00365FD6" w:rsidRPr="00F15F2C">
        <w:rPr>
          <w:rFonts w:ascii="Arial" w:hAnsi="Arial" w:cs="Arial"/>
          <w:b/>
          <w:bCs/>
          <w:sz w:val="24"/>
          <w:szCs w:val="24"/>
          <w:u w:val="single"/>
        </w:rPr>
        <w:t>ea</w:t>
      </w:r>
      <w:r w:rsidRPr="00F15F2C">
        <w:rPr>
          <w:rFonts w:ascii="Arial" w:hAnsi="Arial" w:cs="Arial"/>
          <w:b/>
          <w:bCs/>
          <w:sz w:val="24"/>
          <w:szCs w:val="24"/>
          <w:u w:val="single"/>
        </w:rPr>
        <w:t xml:space="preserve"> autori</w:t>
      </w:r>
      <w:r w:rsidR="00365FD6" w:rsidRPr="00F15F2C">
        <w:rPr>
          <w:rFonts w:ascii="Arial" w:hAnsi="Arial" w:cs="Arial"/>
          <w:b/>
          <w:bCs/>
          <w:sz w:val="24"/>
          <w:szCs w:val="24"/>
          <w:u w:val="single"/>
        </w:rPr>
        <w:t>zada</w:t>
      </w:r>
      <w:r w:rsidRPr="00F15F2C">
        <w:rPr>
          <w:rFonts w:ascii="Arial" w:hAnsi="Arial" w:cs="Arial"/>
          <w:b/>
          <w:bCs/>
          <w:sz w:val="24"/>
          <w:szCs w:val="24"/>
          <w:u w:val="single"/>
        </w:rPr>
        <w:t xml:space="preserve"> para tales efectos</w:t>
      </w:r>
      <w:r w:rsidR="002A19A3" w:rsidRPr="00F15F2C">
        <w:rPr>
          <w:rFonts w:ascii="Arial" w:hAnsi="Arial" w:cs="Arial"/>
          <w:b/>
          <w:bCs/>
          <w:sz w:val="24"/>
          <w:szCs w:val="24"/>
          <w:u w:val="single"/>
        </w:rPr>
        <w:t>, deberá cumplir con l</w:t>
      </w:r>
      <w:r w:rsidRPr="00F15F2C">
        <w:rPr>
          <w:rFonts w:ascii="Arial" w:hAnsi="Arial" w:cs="Arial"/>
          <w:b/>
          <w:bCs/>
          <w:sz w:val="24"/>
          <w:szCs w:val="24"/>
          <w:u w:val="single"/>
        </w:rPr>
        <w:t xml:space="preserve">os requisitos establecidos en el </w:t>
      </w:r>
      <w:proofErr w:type="spellStart"/>
      <w:r w:rsidRPr="00F15F2C">
        <w:rPr>
          <w:rFonts w:ascii="Arial" w:hAnsi="Arial" w:cs="Arial"/>
          <w:b/>
          <w:bCs/>
          <w:sz w:val="24"/>
          <w:szCs w:val="24"/>
          <w:u w:val="single"/>
        </w:rPr>
        <w:t>subnumeral</w:t>
      </w:r>
      <w:proofErr w:type="spellEnd"/>
      <w:r w:rsidR="00CD0A81" w:rsidRPr="00F15F2C">
        <w:rPr>
          <w:rFonts w:ascii="Arial" w:hAnsi="Arial" w:cs="Arial"/>
          <w:b/>
          <w:bCs/>
          <w:sz w:val="24"/>
          <w:szCs w:val="24"/>
          <w:u w:val="single"/>
        </w:rPr>
        <w:t xml:space="preserve"> 3.</w:t>
      </w:r>
      <w:r w:rsidR="00DC7604" w:rsidRPr="00F15F2C">
        <w:rPr>
          <w:rFonts w:ascii="Arial" w:hAnsi="Arial" w:cs="Arial"/>
          <w:b/>
          <w:bCs/>
          <w:sz w:val="24"/>
          <w:szCs w:val="24"/>
          <w:u w:val="single"/>
        </w:rPr>
        <w:t>2</w:t>
      </w:r>
      <w:r w:rsidRPr="00F15F2C">
        <w:rPr>
          <w:rFonts w:ascii="Arial" w:hAnsi="Arial" w:cs="Arial"/>
          <w:b/>
          <w:bCs/>
          <w:sz w:val="24"/>
          <w:szCs w:val="24"/>
          <w:u w:val="single"/>
        </w:rPr>
        <w:t>.</w:t>
      </w:r>
    </w:p>
    <w:p w14:paraId="53EA331B" w14:textId="1B227073" w:rsidR="00A243A4" w:rsidRPr="00F15F2C" w:rsidRDefault="00A243A4" w:rsidP="003D41DF">
      <w:pPr>
        <w:spacing w:after="0" w:line="240" w:lineRule="auto"/>
        <w:contextualSpacing/>
        <w:jc w:val="both"/>
        <w:rPr>
          <w:rFonts w:ascii="Arial" w:hAnsi="Arial" w:cs="Arial"/>
          <w:sz w:val="24"/>
          <w:szCs w:val="24"/>
        </w:rPr>
      </w:pPr>
    </w:p>
    <w:p w14:paraId="1340AAF2" w14:textId="77777777" w:rsidR="00A562D4" w:rsidRPr="00F15F2C" w:rsidRDefault="00A562D4" w:rsidP="003D41DF">
      <w:pPr>
        <w:spacing w:after="0" w:line="240" w:lineRule="auto"/>
        <w:contextualSpacing/>
        <w:jc w:val="both"/>
        <w:rPr>
          <w:rFonts w:ascii="Arial" w:hAnsi="Arial" w:cs="Arial"/>
          <w:sz w:val="24"/>
          <w:szCs w:val="24"/>
        </w:rPr>
      </w:pPr>
    </w:p>
    <w:p w14:paraId="6A344B35" w14:textId="0C3BFEA8" w:rsidR="00CD0A81" w:rsidRPr="00F15F2C" w:rsidRDefault="00CD0A81" w:rsidP="003D41DF">
      <w:pPr>
        <w:pStyle w:val="Prrafodelista"/>
        <w:numPr>
          <w:ilvl w:val="1"/>
          <w:numId w:val="55"/>
        </w:numPr>
        <w:spacing w:line="240" w:lineRule="auto"/>
        <w:jc w:val="both"/>
        <w:rPr>
          <w:rFonts w:ascii="Arial" w:hAnsi="Arial" w:cs="Arial"/>
          <w:b/>
          <w:sz w:val="24"/>
          <w:szCs w:val="24"/>
        </w:rPr>
      </w:pPr>
      <w:r w:rsidRPr="00F15F2C">
        <w:rPr>
          <w:rFonts w:ascii="Arial" w:hAnsi="Arial" w:cs="Arial"/>
          <w:b/>
          <w:sz w:val="24"/>
          <w:szCs w:val="24"/>
        </w:rPr>
        <w:t xml:space="preserve">Término para reclamar el pago mediante cheque de gerencia o </w:t>
      </w:r>
      <w:r w:rsidR="00C806AE" w:rsidRPr="00F15F2C">
        <w:rPr>
          <w:rFonts w:ascii="Arial" w:hAnsi="Arial" w:cs="Arial"/>
          <w:b/>
          <w:sz w:val="24"/>
          <w:szCs w:val="24"/>
        </w:rPr>
        <w:t>giro de dinero en efectivo</w:t>
      </w:r>
    </w:p>
    <w:p w14:paraId="4C8EBE52" w14:textId="3F7FB1BC" w:rsidR="00A243A4" w:rsidRPr="00F15F2C" w:rsidRDefault="00A243A4" w:rsidP="00E11EB7">
      <w:pPr>
        <w:pStyle w:val="Prrafodelista"/>
        <w:spacing w:after="0" w:line="240" w:lineRule="auto"/>
        <w:ind w:left="426"/>
        <w:jc w:val="both"/>
        <w:rPr>
          <w:rFonts w:ascii="Arial" w:hAnsi="Arial" w:cs="Arial"/>
          <w:b/>
          <w:sz w:val="24"/>
          <w:szCs w:val="24"/>
        </w:rPr>
      </w:pPr>
    </w:p>
    <w:p w14:paraId="20D24A72" w14:textId="77777777" w:rsidR="00D51389" w:rsidRPr="00F15F2C" w:rsidRDefault="00D51389" w:rsidP="00D51389">
      <w:pPr>
        <w:pStyle w:val="Prrafodelista"/>
        <w:spacing w:after="0" w:line="240" w:lineRule="auto"/>
        <w:ind w:left="426"/>
        <w:jc w:val="both"/>
        <w:rPr>
          <w:rFonts w:ascii="Arial" w:hAnsi="Arial" w:cs="Arial"/>
          <w:b/>
          <w:sz w:val="24"/>
          <w:szCs w:val="24"/>
        </w:rPr>
      </w:pPr>
    </w:p>
    <w:p w14:paraId="1B281B8B" w14:textId="727D3F93" w:rsidR="00A243A4" w:rsidRPr="00F15F2C" w:rsidRDefault="00A243A4" w:rsidP="00D51389">
      <w:pPr>
        <w:spacing w:after="0" w:line="240" w:lineRule="auto"/>
        <w:contextualSpacing/>
        <w:jc w:val="both"/>
        <w:rPr>
          <w:rFonts w:ascii="Arial" w:hAnsi="Arial" w:cs="Arial"/>
          <w:sz w:val="24"/>
          <w:szCs w:val="24"/>
        </w:rPr>
      </w:pPr>
      <w:r w:rsidRPr="00F15F2C">
        <w:rPr>
          <w:rFonts w:ascii="Arial" w:hAnsi="Arial" w:cs="Arial"/>
          <w:sz w:val="24"/>
          <w:szCs w:val="24"/>
        </w:rPr>
        <w:t xml:space="preserve">A partir del momento en que se disponga el pago del Seguro de Depósitos </w:t>
      </w:r>
      <w:r w:rsidR="001A2719" w:rsidRPr="00F15F2C">
        <w:rPr>
          <w:rFonts w:ascii="Arial" w:hAnsi="Arial" w:cs="Arial"/>
          <w:sz w:val="24"/>
          <w:szCs w:val="24"/>
        </w:rPr>
        <w:t>mediante cheque de gerencia o el giro de dinero en efectivo</w:t>
      </w:r>
      <w:r w:rsidRPr="00F15F2C">
        <w:rPr>
          <w:rFonts w:ascii="Arial" w:hAnsi="Arial" w:cs="Arial"/>
          <w:sz w:val="24"/>
          <w:szCs w:val="24"/>
        </w:rPr>
        <w:t xml:space="preserve">, el </w:t>
      </w:r>
      <w:r w:rsidR="007A6851" w:rsidRPr="00F15F2C">
        <w:rPr>
          <w:rFonts w:ascii="Arial" w:hAnsi="Arial" w:cs="Arial"/>
          <w:sz w:val="24"/>
          <w:szCs w:val="24"/>
        </w:rPr>
        <w:t>depositante o beneficiario de</w:t>
      </w:r>
      <w:r w:rsidR="000A71A4" w:rsidRPr="00F15F2C">
        <w:rPr>
          <w:rFonts w:ascii="Arial" w:hAnsi="Arial" w:cs="Arial"/>
          <w:sz w:val="24"/>
          <w:szCs w:val="24"/>
        </w:rPr>
        <w:t>l</w:t>
      </w:r>
      <w:r w:rsidR="007A6851" w:rsidRPr="00F15F2C">
        <w:rPr>
          <w:rFonts w:ascii="Arial" w:hAnsi="Arial" w:cs="Arial"/>
          <w:sz w:val="24"/>
          <w:szCs w:val="24"/>
        </w:rPr>
        <w:t xml:space="preserve"> pago</w:t>
      </w:r>
      <w:r w:rsidRPr="00F15F2C">
        <w:rPr>
          <w:rFonts w:ascii="Arial" w:hAnsi="Arial" w:cs="Arial"/>
          <w:sz w:val="24"/>
          <w:szCs w:val="24"/>
        </w:rPr>
        <w:t xml:space="preserve"> contará con un (1) año para reclamar su pago, vencido el término señalado sin que haya reclamado el pago, el Fondo procederá a realizar la respectiva anulación de la orden de pago, </w:t>
      </w:r>
      <w:r w:rsidRPr="00F15F2C">
        <w:rPr>
          <w:rFonts w:ascii="Arial" w:hAnsi="Arial" w:cs="Arial"/>
          <w:color w:val="000000"/>
          <w:sz w:val="24"/>
          <w:szCs w:val="24"/>
        </w:rPr>
        <w:t xml:space="preserve">sin perjuicio </w:t>
      </w:r>
      <w:r w:rsidR="00372DBE" w:rsidRPr="00F15F2C">
        <w:rPr>
          <w:rFonts w:ascii="Arial" w:hAnsi="Arial" w:cs="Arial"/>
          <w:color w:val="000000"/>
          <w:sz w:val="24"/>
          <w:szCs w:val="24"/>
        </w:rPr>
        <w:t xml:space="preserve">de </w:t>
      </w:r>
      <w:r w:rsidRPr="00F15F2C">
        <w:rPr>
          <w:rFonts w:ascii="Arial" w:hAnsi="Arial" w:cs="Arial"/>
          <w:color w:val="000000"/>
          <w:sz w:val="24"/>
          <w:szCs w:val="24"/>
        </w:rPr>
        <w:t>que el depositante o beneficiario de</w:t>
      </w:r>
      <w:r w:rsidR="0000124B" w:rsidRPr="00F15F2C">
        <w:rPr>
          <w:rFonts w:ascii="Arial" w:hAnsi="Arial" w:cs="Arial"/>
          <w:color w:val="000000"/>
          <w:sz w:val="24"/>
          <w:szCs w:val="24"/>
        </w:rPr>
        <w:t>l</w:t>
      </w:r>
      <w:r w:rsidRPr="00F15F2C">
        <w:rPr>
          <w:rFonts w:ascii="Arial" w:hAnsi="Arial" w:cs="Arial"/>
          <w:color w:val="000000"/>
          <w:sz w:val="24"/>
          <w:szCs w:val="24"/>
        </w:rPr>
        <w:t xml:space="preserve"> pago pueda presentar una </w:t>
      </w:r>
      <w:r w:rsidR="00710007" w:rsidRPr="00F15F2C">
        <w:rPr>
          <w:rFonts w:ascii="Arial" w:hAnsi="Arial" w:cs="Arial"/>
          <w:color w:val="000000"/>
          <w:sz w:val="24"/>
          <w:szCs w:val="24"/>
        </w:rPr>
        <w:t xml:space="preserve">nueva </w:t>
      </w:r>
      <w:r w:rsidRPr="00F15F2C">
        <w:rPr>
          <w:rFonts w:ascii="Arial" w:hAnsi="Arial" w:cs="Arial"/>
          <w:color w:val="000000"/>
          <w:sz w:val="24"/>
          <w:szCs w:val="24"/>
        </w:rPr>
        <w:t>solicitud de pago</w:t>
      </w:r>
      <w:r w:rsidRPr="00F15F2C">
        <w:rPr>
          <w:rFonts w:ascii="Arial" w:hAnsi="Arial" w:cs="Arial"/>
          <w:sz w:val="24"/>
          <w:szCs w:val="24"/>
        </w:rPr>
        <w:t xml:space="preserve">. </w:t>
      </w:r>
      <w:r w:rsidR="000A71A4" w:rsidRPr="00F15F2C">
        <w:rPr>
          <w:rFonts w:ascii="Arial" w:hAnsi="Arial" w:cs="Arial"/>
          <w:sz w:val="24"/>
          <w:szCs w:val="24"/>
        </w:rPr>
        <w:t>Lo anterior, independientemente de los derechos que correspondan a cada acreedor frente a la liquidación.</w:t>
      </w:r>
    </w:p>
    <w:p w14:paraId="49FCD3FA" w14:textId="5B498F89" w:rsidR="00971A57" w:rsidRPr="00F15F2C" w:rsidRDefault="00971A57" w:rsidP="00D51389">
      <w:pPr>
        <w:spacing w:after="0" w:line="240" w:lineRule="auto"/>
        <w:contextualSpacing/>
        <w:jc w:val="both"/>
        <w:rPr>
          <w:rFonts w:ascii="Arial" w:hAnsi="Arial" w:cs="Arial"/>
          <w:sz w:val="24"/>
          <w:szCs w:val="24"/>
        </w:rPr>
      </w:pPr>
    </w:p>
    <w:p w14:paraId="30145668" w14:textId="77777777" w:rsidR="00971A57" w:rsidRPr="00F15F2C" w:rsidRDefault="00971A57" w:rsidP="00D51389">
      <w:pPr>
        <w:spacing w:after="0" w:line="240" w:lineRule="auto"/>
        <w:contextualSpacing/>
        <w:jc w:val="both"/>
        <w:rPr>
          <w:rFonts w:ascii="Arial" w:hAnsi="Arial" w:cs="Arial"/>
          <w:sz w:val="24"/>
          <w:szCs w:val="24"/>
        </w:rPr>
      </w:pPr>
    </w:p>
    <w:p w14:paraId="208DAF0A" w14:textId="51F9C276" w:rsidR="00D51389" w:rsidRPr="00F15F2C" w:rsidRDefault="00A243A4" w:rsidP="004B01F1">
      <w:pPr>
        <w:pStyle w:val="Prrafodelista"/>
        <w:numPr>
          <w:ilvl w:val="1"/>
          <w:numId w:val="55"/>
        </w:numPr>
        <w:spacing w:line="240" w:lineRule="auto"/>
        <w:jc w:val="both"/>
        <w:rPr>
          <w:rFonts w:ascii="Arial" w:hAnsi="Arial" w:cs="Arial"/>
          <w:b/>
          <w:sz w:val="24"/>
          <w:szCs w:val="24"/>
        </w:rPr>
      </w:pPr>
      <w:r w:rsidRPr="00F15F2C">
        <w:rPr>
          <w:rFonts w:ascii="Arial" w:hAnsi="Arial" w:cs="Arial"/>
          <w:b/>
          <w:sz w:val="24"/>
          <w:szCs w:val="24"/>
        </w:rPr>
        <w:t>Documentos requeridos para reclamar el pago mediante cheque de gerencia o</w:t>
      </w:r>
      <w:r w:rsidR="00274B37" w:rsidRPr="00F15F2C">
        <w:rPr>
          <w:rFonts w:ascii="Arial" w:hAnsi="Arial" w:cs="Arial"/>
          <w:b/>
          <w:sz w:val="24"/>
          <w:szCs w:val="24"/>
        </w:rPr>
        <w:t xml:space="preserve"> giro de dinero en efectivo</w:t>
      </w:r>
    </w:p>
    <w:p w14:paraId="3362C8A4" w14:textId="36120C80" w:rsidR="00A243A4" w:rsidRPr="00E979EA" w:rsidRDefault="00A243A4" w:rsidP="00D51389">
      <w:pPr>
        <w:spacing w:line="240" w:lineRule="auto"/>
        <w:contextualSpacing/>
        <w:jc w:val="both"/>
        <w:rPr>
          <w:rFonts w:ascii="Arial" w:hAnsi="Arial" w:cs="Arial"/>
          <w:b/>
          <w:bCs/>
          <w:sz w:val="24"/>
          <w:szCs w:val="24"/>
          <w:u w:val="single"/>
        </w:rPr>
      </w:pPr>
      <w:r w:rsidRPr="00E979EA">
        <w:rPr>
          <w:rFonts w:ascii="Arial" w:hAnsi="Arial" w:cs="Arial"/>
          <w:b/>
          <w:bCs/>
          <w:sz w:val="24"/>
          <w:szCs w:val="24"/>
          <w:u w:val="single"/>
        </w:rPr>
        <w:t xml:space="preserve">Las personas naturales </w:t>
      </w:r>
      <w:r w:rsidR="00C3044D" w:rsidRPr="00E979EA">
        <w:rPr>
          <w:rFonts w:ascii="Arial" w:hAnsi="Arial" w:cs="Arial"/>
          <w:b/>
          <w:bCs/>
          <w:sz w:val="24"/>
          <w:szCs w:val="24"/>
          <w:u w:val="single"/>
        </w:rPr>
        <w:t>a l</w:t>
      </w:r>
      <w:r w:rsidR="00372DBE" w:rsidRPr="00E979EA">
        <w:rPr>
          <w:rFonts w:ascii="Arial" w:hAnsi="Arial" w:cs="Arial"/>
          <w:b/>
          <w:bCs/>
          <w:sz w:val="24"/>
          <w:szCs w:val="24"/>
          <w:u w:val="single"/>
        </w:rPr>
        <w:t>a</w:t>
      </w:r>
      <w:r w:rsidR="00C3044D" w:rsidRPr="00E979EA">
        <w:rPr>
          <w:rFonts w:ascii="Arial" w:hAnsi="Arial" w:cs="Arial"/>
          <w:b/>
          <w:bCs/>
          <w:sz w:val="24"/>
          <w:szCs w:val="24"/>
          <w:u w:val="single"/>
        </w:rPr>
        <w:t xml:space="preserve">s que </w:t>
      </w:r>
      <w:r w:rsidR="00B92E6A" w:rsidRPr="00E979EA">
        <w:rPr>
          <w:rFonts w:ascii="Arial" w:hAnsi="Arial" w:cs="Arial"/>
          <w:b/>
          <w:bCs/>
          <w:sz w:val="24"/>
          <w:szCs w:val="24"/>
          <w:u w:val="single"/>
        </w:rPr>
        <w:t xml:space="preserve">se les </w:t>
      </w:r>
      <w:proofErr w:type="gramStart"/>
      <w:r w:rsidR="00B92E6A" w:rsidRPr="00E979EA">
        <w:rPr>
          <w:rFonts w:ascii="Arial" w:hAnsi="Arial" w:cs="Arial"/>
          <w:b/>
          <w:bCs/>
          <w:sz w:val="24"/>
          <w:szCs w:val="24"/>
          <w:u w:val="single"/>
        </w:rPr>
        <w:t xml:space="preserve">efectué </w:t>
      </w:r>
      <w:r w:rsidR="00C3044D" w:rsidRPr="00E979EA">
        <w:rPr>
          <w:rFonts w:ascii="Arial" w:hAnsi="Arial" w:cs="Arial"/>
          <w:b/>
          <w:bCs/>
          <w:sz w:val="24"/>
          <w:szCs w:val="24"/>
          <w:u w:val="single"/>
        </w:rPr>
        <w:t xml:space="preserve"> el</w:t>
      </w:r>
      <w:proofErr w:type="gramEnd"/>
      <w:r w:rsidR="00C3044D" w:rsidRPr="00E979EA">
        <w:rPr>
          <w:rFonts w:ascii="Arial" w:hAnsi="Arial" w:cs="Arial"/>
          <w:b/>
          <w:bCs/>
          <w:sz w:val="24"/>
          <w:szCs w:val="24"/>
          <w:u w:val="single"/>
        </w:rPr>
        <w:t xml:space="preserve"> </w:t>
      </w:r>
      <w:r w:rsidRPr="00E979EA">
        <w:rPr>
          <w:rFonts w:ascii="Arial" w:hAnsi="Arial" w:cs="Arial"/>
          <w:b/>
          <w:bCs/>
          <w:sz w:val="24"/>
          <w:szCs w:val="24"/>
          <w:u w:val="single"/>
        </w:rPr>
        <w:t xml:space="preserve">pago </w:t>
      </w:r>
      <w:r w:rsidR="00C3044D" w:rsidRPr="00E979EA">
        <w:rPr>
          <w:rFonts w:ascii="Arial" w:hAnsi="Arial" w:cs="Arial"/>
          <w:b/>
          <w:bCs/>
          <w:sz w:val="24"/>
          <w:szCs w:val="24"/>
          <w:u w:val="single"/>
        </w:rPr>
        <w:t xml:space="preserve">del Seguro de Depósitos </w:t>
      </w:r>
      <w:r w:rsidRPr="00E979EA">
        <w:rPr>
          <w:rFonts w:ascii="Arial" w:hAnsi="Arial" w:cs="Arial"/>
          <w:b/>
          <w:bCs/>
          <w:sz w:val="24"/>
          <w:szCs w:val="24"/>
          <w:u w:val="single"/>
        </w:rPr>
        <w:t xml:space="preserve">mediante </w:t>
      </w:r>
      <w:r w:rsidR="001A2719" w:rsidRPr="00E979EA">
        <w:rPr>
          <w:rFonts w:ascii="Arial" w:hAnsi="Arial" w:cs="Arial"/>
          <w:b/>
          <w:bCs/>
          <w:sz w:val="24"/>
          <w:szCs w:val="24"/>
          <w:u w:val="single"/>
        </w:rPr>
        <w:t>cheque de gerencia o el giro de dinero en efectivo</w:t>
      </w:r>
      <w:r w:rsidRPr="00E979EA">
        <w:rPr>
          <w:rFonts w:ascii="Arial" w:hAnsi="Arial" w:cs="Arial"/>
          <w:b/>
          <w:bCs/>
          <w:sz w:val="24"/>
          <w:szCs w:val="24"/>
          <w:u w:val="single"/>
        </w:rPr>
        <w:t xml:space="preserve">, deberán presentar </w:t>
      </w:r>
      <w:r w:rsidR="0069384A" w:rsidRPr="00E979EA">
        <w:rPr>
          <w:rFonts w:ascii="Arial" w:hAnsi="Arial" w:cs="Arial"/>
          <w:b/>
          <w:bCs/>
          <w:sz w:val="24"/>
          <w:szCs w:val="24"/>
          <w:u w:val="single"/>
        </w:rPr>
        <w:t xml:space="preserve">su documento de identificación </w:t>
      </w:r>
      <w:r w:rsidR="000D28DF" w:rsidRPr="00E979EA">
        <w:rPr>
          <w:rFonts w:ascii="Arial" w:hAnsi="Arial" w:cs="Arial"/>
          <w:b/>
          <w:bCs/>
          <w:sz w:val="24"/>
          <w:szCs w:val="24"/>
          <w:u w:val="single"/>
        </w:rPr>
        <w:t>en</w:t>
      </w:r>
      <w:r w:rsidR="006764B9" w:rsidRPr="00E979EA">
        <w:rPr>
          <w:rFonts w:ascii="Arial" w:hAnsi="Arial" w:cs="Arial"/>
          <w:b/>
          <w:bCs/>
          <w:sz w:val="24"/>
          <w:szCs w:val="24"/>
          <w:u w:val="single"/>
        </w:rPr>
        <w:t xml:space="preserve"> cualquiera de las sucursales </w:t>
      </w:r>
      <w:r w:rsidRPr="00E979EA">
        <w:rPr>
          <w:rFonts w:ascii="Arial" w:hAnsi="Arial" w:cs="Arial"/>
          <w:b/>
          <w:bCs/>
          <w:sz w:val="24"/>
          <w:szCs w:val="24"/>
          <w:u w:val="single"/>
        </w:rPr>
        <w:t>de</w:t>
      </w:r>
      <w:r w:rsidR="00E36C66" w:rsidRPr="00E979EA">
        <w:rPr>
          <w:rFonts w:ascii="Arial" w:hAnsi="Arial" w:cs="Arial"/>
          <w:b/>
          <w:bCs/>
          <w:sz w:val="24"/>
          <w:szCs w:val="24"/>
          <w:u w:val="single"/>
        </w:rPr>
        <w:t xml:space="preserve"> las entidades </w:t>
      </w:r>
      <w:r w:rsidRPr="00E979EA">
        <w:rPr>
          <w:rFonts w:ascii="Arial" w:hAnsi="Arial" w:cs="Arial"/>
          <w:b/>
          <w:bCs/>
          <w:sz w:val="24"/>
          <w:szCs w:val="24"/>
          <w:u w:val="single"/>
        </w:rPr>
        <w:t>pagador</w:t>
      </w:r>
      <w:r w:rsidR="00E36C66" w:rsidRPr="00E979EA">
        <w:rPr>
          <w:rFonts w:ascii="Arial" w:hAnsi="Arial" w:cs="Arial"/>
          <w:b/>
          <w:bCs/>
          <w:sz w:val="24"/>
          <w:szCs w:val="24"/>
          <w:u w:val="single"/>
        </w:rPr>
        <w:t>as</w:t>
      </w:r>
      <w:r w:rsidR="0069384A" w:rsidRPr="00E979EA">
        <w:rPr>
          <w:rFonts w:ascii="Arial" w:hAnsi="Arial" w:cs="Arial"/>
          <w:b/>
          <w:bCs/>
          <w:sz w:val="24"/>
          <w:szCs w:val="24"/>
          <w:u w:val="single"/>
        </w:rPr>
        <w:t xml:space="preserve">. Las </w:t>
      </w:r>
      <w:proofErr w:type="gramStart"/>
      <w:r w:rsidR="0069384A" w:rsidRPr="00E979EA">
        <w:rPr>
          <w:rFonts w:ascii="Arial" w:hAnsi="Arial" w:cs="Arial"/>
          <w:b/>
          <w:bCs/>
          <w:sz w:val="24"/>
          <w:szCs w:val="24"/>
          <w:u w:val="single"/>
        </w:rPr>
        <w:t>sucursales  habilitadas</w:t>
      </w:r>
      <w:proofErr w:type="gramEnd"/>
      <w:r w:rsidR="0069384A" w:rsidRPr="00E979EA">
        <w:rPr>
          <w:rFonts w:ascii="Arial" w:hAnsi="Arial" w:cs="Arial"/>
          <w:b/>
          <w:bCs/>
          <w:sz w:val="24"/>
          <w:szCs w:val="24"/>
          <w:u w:val="single"/>
        </w:rPr>
        <w:t xml:space="preserve"> </w:t>
      </w:r>
      <w:r w:rsidR="008B75D3" w:rsidRPr="00E979EA">
        <w:rPr>
          <w:rFonts w:ascii="Arial" w:hAnsi="Arial" w:cs="Arial"/>
          <w:b/>
          <w:bCs/>
          <w:sz w:val="24"/>
          <w:szCs w:val="24"/>
          <w:u w:val="single"/>
        </w:rPr>
        <w:t>para el pago</w:t>
      </w:r>
      <w:r w:rsidR="0069384A" w:rsidRPr="00E979EA">
        <w:rPr>
          <w:rFonts w:ascii="Arial" w:hAnsi="Arial" w:cs="Arial"/>
          <w:b/>
          <w:bCs/>
          <w:sz w:val="24"/>
          <w:szCs w:val="24"/>
          <w:u w:val="single"/>
        </w:rPr>
        <w:t xml:space="preserve"> serán informadas por el Fondo al inicio del proceso del pago del Seguro de Depósitos.</w:t>
      </w:r>
      <w:r w:rsidRPr="00E979EA">
        <w:rPr>
          <w:rFonts w:ascii="Arial" w:hAnsi="Arial" w:cs="Arial"/>
          <w:b/>
          <w:bCs/>
          <w:sz w:val="24"/>
          <w:szCs w:val="24"/>
          <w:u w:val="single"/>
        </w:rPr>
        <w:t xml:space="preserve"> </w:t>
      </w:r>
    </w:p>
    <w:p w14:paraId="26F56C5D" w14:textId="77777777" w:rsidR="00A562D4" w:rsidRPr="00F15F2C" w:rsidRDefault="00A562D4" w:rsidP="00D51389">
      <w:pPr>
        <w:spacing w:after="0" w:line="240" w:lineRule="auto"/>
        <w:contextualSpacing/>
        <w:jc w:val="both"/>
        <w:rPr>
          <w:rFonts w:ascii="Arial" w:hAnsi="Arial" w:cs="Arial"/>
          <w:sz w:val="24"/>
          <w:szCs w:val="24"/>
        </w:rPr>
      </w:pPr>
    </w:p>
    <w:p w14:paraId="01461C23" w14:textId="3D3F42EE" w:rsidR="00A243A4" w:rsidRPr="00F15F2C" w:rsidRDefault="00A243A4" w:rsidP="00D51389">
      <w:pPr>
        <w:spacing w:after="0" w:line="240" w:lineRule="auto"/>
        <w:contextualSpacing/>
        <w:jc w:val="both"/>
        <w:rPr>
          <w:rFonts w:ascii="Arial" w:hAnsi="Arial" w:cs="Arial"/>
          <w:sz w:val="24"/>
          <w:szCs w:val="24"/>
        </w:rPr>
      </w:pPr>
      <w:r w:rsidRPr="00F15F2C">
        <w:rPr>
          <w:rFonts w:ascii="Arial" w:hAnsi="Arial" w:cs="Arial"/>
          <w:sz w:val="24"/>
          <w:szCs w:val="24"/>
        </w:rPr>
        <w:t xml:space="preserve">En el caso de las personas jurídicas, el </w:t>
      </w:r>
      <w:r w:rsidR="00D06C87" w:rsidRPr="00F15F2C">
        <w:rPr>
          <w:rFonts w:ascii="Arial" w:hAnsi="Arial" w:cs="Arial"/>
          <w:sz w:val="24"/>
          <w:szCs w:val="24"/>
        </w:rPr>
        <w:t>representante l</w:t>
      </w:r>
      <w:r w:rsidRPr="00F15F2C">
        <w:rPr>
          <w:rFonts w:ascii="Arial" w:hAnsi="Arial" w:cs="Arial"/>
          <w:sz w:val="24"/>
          <w:szCs w:val="24"/>
        </w:rPr>
        <w:t xml:space="preserve">egal deberá presentar </w:t>
      </w:r>
      <w:proofErr w:type="gramStart"/>
      <w:r w:rsidR="00B92E6A" w:rsidRPr="00F15F2C">
        <w:rPr>
          <w:rFonts w:ascii="Arial" w:hAnsi="Arial" w:cs="Arial"/>
          <w:sz w:val="24"/>
          <w:szCs w:val="24"/>
        </w:rPr>
        <w:t xml:space="preserve">en </w:t>
      </w:r>
      <w:r w:rsidRPr="00F15F2C">
        <w:rPr>
          <w:rFonts w:ascii="Arial" w:hAnsi="Arial" w:cs="Arial"/>
          <w:sz w:val="24"/>
          <w:szCs w:val="24"/>
        </w:rPr>
        <w:t xml:space="preserve"> la</w:t>
      </w:r>
      <w:proofErr w:type="gramEnd"/>
      <w:r w:rsidRPr="00F15F2C">
        <w:rPr>
          <w:rFonts w:ascii="Arial" w:hAnsi="Arial" w:cs="Arial"/>
          <w:sz w:val="24"/>
          <w:szCs w:val="24"/>
        </w:rPr>
        <w:t xml:space="preserve"> sucursal de</w:t>
      </w:r>
      <w:r w:rsidR="00E36C66" w:rsidRPr="00F15F2C">
        <w:rPr>
          <w:rFonts w:ascii="Arial" w:hAnsi="Arial" w:cs="Arial"/>
          <w:sz w:val="24"/>
          <w:szCs w:val="24"/>
        </w:rPr>
        <w:t xml:space="preserve"> las entidades</w:t>
      </w:r>
      <w:r w:rsidRPr="00F15F2C">
        <w:rPr>
          <w:rFonts w:ascii="Arial" w:hAnsi="Arial" w:cs="Arial"/>
          <w:sz w:val="24"/>
          <w:szCs w:val="24"/>
        </w:rPr>
        <w:t xml:space="preserve"> pagador</w:t>
      </w:r>
      <w:r w:rsidR="00E36C66" w:rsidRPr="00F15F2C">
        <w:rPr>
          <w:rFonts w:ascii="Arial" w:hAnsi="Arial" w:cs="Arial"/>
          <w:sz w:val="24"/>
          <w:szCs w:val="24"/>
        </w:rPr>
        <w:t>as</w:t>
      </w:r>
      <w:r w:rsidRPr="00F15F2C">
        <w:rPr>
          <w:rFonts w:ascii="Arial" w:hAnsi="Arial" w:cs="Arial"/>
          <w:sz w:val="24"/>
          <w:szCs w:val="24"/>
        </w:rPr>
        <w:t>, los siguientes documentos:</w:t>
      </w:r>
    </w:p>
    <w:p w14:paraId="79B22096" w14:textId="77777777" w:rsidR="00A243A4" w:rsidRPr="00F15F2C" w:rsidRDefault="00A243A4" w:rsidP="00D51389">
      <w:pPr>
        <w:spacing w:after="0" w:line="240" w:lineRule="auto"/>
        <w:contextualSpacing/>
        <w:jc w:val="both"/>
        <w:rPr>
          <w:rFonts w:ascii="Arial" w:hAnsi="Arial" w:cs="Arial"/>
          <w:sz w:val="24"/>
          <w:szCs w:val="24"/>
        </w:rPr>
      </w:pPr>
    </w:p>
    <w:p w14:paraId="41990B56" w14:textId="15F2E0F9" w:rsidR="00A243A4" w:rsidRPr="00F15F2C" w:rsidRDefault="00A243A4" w:rsidP="00D51389">
      <w:pPr>
        <w:pStyle w:val="Prrafodelista"/>
        <w:numPr>
          <w:ilvl w:val="0"/>
          <w:numId w:val="52"/>
        </w:numPr>
        <w:spacing w:after="0" w:line="240" w:lineRule="auto"/>
        <w:jc w:val="both"/>
        <w:rPr>
          <w:rFonts w:ascii="Arial" w:hAnsi="Arial" w:cs="Arial"/>
          <w:sz w:val="24"/>
          <w:szCs w:val="24"/>
        </w:rPr>
      </w:pPr>
      <w:r w:rsidRPr="00F15F2C">
        <w:rPr>
          <w:rFonts w:ascii="Arial" w:hAnsi="Arial" w:cs="Arial"/>
          <w:sz w:val="24"/>
          <w:szCs w:val="24"/>
        </w:rPr>
        <w:t>Formulario de Registro Único Tributario (RUT)</w:t>
      </w:r>
      <w:r w:rsidR="00E36C66" w:rsidRPr="00F15F2C">
        <w:rPr>
          <w:rFonts w:ascii="Arial" w:hAnsi="Arial" w:cs="Arial"/>
          <w:sz w:val="24"/>
          <w:szCs w:val="24"/>
        </w:rPr>
        <w:t>.</w:t>
      </w:r>
    </w:p>
    <w:p w14:paraId="2754B663" w14:textId="469DE77E" w:rsidR="00A243A4" w:rsidRPr="00F15F2C" w:rsidRDefault="00A243A4" w:rsidP="00D51389">
      <w:pPr>
        <w:pStyle w:val="Prrafodelista"/>
        <w:numPr>
          <w:ilvl w:val="0"/>
          <w:numId w:val="52"/>
        </w:numPr>
        <w:spacing w:after="0" w:line="240" w:lineRule="auto"/>
        <w:jc w:val="both"/>
        <w:rPr>
          <w:rFonts w:ascii="Arial" w:hAnsi="Arial" w:cs="Arial"/>
          <w:sz w:val="24"/>
          <w:szCs w:val="24"/>
        </w:rPr>
      </w:pPr>
      <w:r w:rsidRPr="00F15F2C">
        <w:rPr>
          <w:rFonts w:ascii="Arial" w:hAnsi="Arial" w:cs="Arial"/>
          <w:sz w:val="24"/>
          <w:szCs w:val="24"/>
        </w:rPr>
        <w:t>Certificado de existencia y representación legal</w:t>
      </w:r>
      <w:r w:rsidR="00ED782B" w:rsidRPr="00F15F2C">
        <w:rPr>
          <w:rFonts w:ascii="Arial" w:hAnsi="Arial" w:cs="Arial"/>
          <w:sz w:val="24"/>
          <w:szCs w:val="24"/>
        </w:rPr>
        <w:t xml:space="preserve"> no mayor a 30 días</w:t>
      </w:r>
      <w:r w:rsidRPr="00F15F2C">
        <w:rPr>
          <w:rFonts w:ascii="Arial" w:hAnsi="Arial" w:cs="Arial"/>
          <w:sz w:val="24"/>
          <w:szCs w:val="24"/>
        </w:rPr>
        <w:t xml:space="preserve"> o documento equivalente dependiendo del tipo de persona jurídica</w:t>
      </w:r>
      <w:r w:rsidR="00CA4105" w:rsidRPr="00F15F2C">
        <w:rPr>
          <w:rFonts w:ascii="Arial" w:hAnsi="Arial" w:cs="Arial"/>
          <w:sz w:val="24"/>
          <w:szCs w:val="24"/>
        </w:rPr>
        <w:t>.</w:t>
      </w:r>
    </w:p>
    <w:p w14:paraId="45FB4AAC" w14:textId="1D754A60" w:rsidR="00A243A4" w:rsidRPr="00F15F2C" w:rsidRDefault="00A243A4" w:rsidP="00D51389">
      <w:pPr>
        <w:pStyle w:val="Prrafodelista"/>
        <w:numPr>
          <w:ilvl w:val="0"/>
          <w:numId w:val="52"/>
        </w:numPr>
        <w:spacing w:after="0" w:line="240" w:lineRule="auto"/>
        <w:jc w:val="both"/>
        <w:rPr>
          <w:rFonts w:ascii="Arial" w:hAnsi="Arial" w:cs="Arial"/>
          <w:sz w:val="24"/>
          <w:szCs w:val="24"/>
        </w:rPr>
      </w:pPr>
      <w:r w:rsidRPr="00F15F2C">
        <w:rPr>
          <w:rFonts w:ascii="Arial" w:hAnsi="Arial" w:cs="Arial"/>
          <w:sz w:val="24"/>
          <w:szCs w:val="24"/>
        </w:rPr>
        <w:t>Documento de identificación</w:t>
      </w:r>
      <w:r w:rsidR="00E36C66" w:rsidRPr="00F15F2C">
        <w:rPr>
          <w:rFonts w:ascii="Arial" w:hAnsi="Arial" w:cs="Arial"/>
          <w:sz w:val="24"/>
          <w:szCs w:val="24"/>
        </w:rPr>
        <w:t>.</w:t>
      </w:r>
    </w:p>
    <w:p w14:paraId="546C80AD" w14:textId="77777777" w:rsidR="00A243A4" w:rsidRPr="00F15F2C" w:rsidRDefault="00A243A4" w:rsidP="00D51389">
      <w:pPr>
        <w:pStyle w:val="Prrafodelista"/>
        <w:spacing w:after="0" w:line="240" w:lineRule="auto"/>
        <w:jc w:val="both"/>
        <w:rPr>
          <w:rFonts w:ascii="Arial" w:hAnsi="Arial" w:cs="Arial"/>
          <w:sz w:val="24"/>
          <w:szCs w:val="24"/>
        </w:rPr>
      </w:pPr>
    </w:p>
    <w:p w14:paraId="61913EAB" w14:textId="4AC2DE03" w:rsidR="00A243A4" w:rsidRPr="00F15F2C" w:rsidRDefault="00A243A4" w:rsidP="003D41DF">
      <w:pPr>
        <w:spacing w:after="0" w:line="240" w:lineRule="auto"/>
        <w:contextualSpacing/>
        <w:jc w:val="both"/>
        <w:rPr>
          <w:rFonts w:ascii="Arial" w:hAnsi="Arial" w:cs="Arial"/>
          <w:sz w:val="24"/>
          <w:szCs w:val="24"/>
        </w:rPr>
      </w:pPr>
      <w:r w:rsidRPr="00F15F2C">
        <w:rPr>
          <w:rFonts w:ascii="Arial" w:hAnsi="Arial" w:cs="Arial"/>
          <w:sz w:val="24"/>
          <w:szCs w:val="24"/>
        </w:rPr>
        <w:t xml:space="preserve">Si </w:t>
      </w:r>
      <w:r w:rsidR="000D28DF" w:rsidRPr="00F15F2C">
        <w:rPr>
          <w:rFonts w:ascii="Arial" w:hAnsi="Arial" w:cs="Arial"/>
          <w:sz w:val="24"/>
          <w:szCs w:val="24"/>
        </w:rPr>
        <w:t>quien reclama el pago</w:t>
      </w:r>
      <w:r w:rsidRPr="00F15F2C">
        <w:rPr>
          <w:rFonts w:ascii="Arial" w:hAnsi="Arial" w:cs="Arial"/>
          <w:sz w:val="24"/>
          <w:szCs w:val="24"/>
        </w:rPr>
        <w:t xml:space="preserve"> no es el </w:t>
      </w:r>
      <w:r w:rsidR="00B378E0" w:rsidRPr="00F15F2C">
        <w:rPr>
          <w:rFonts w:ascii="Arial" w:hAnsi="Arial" w:cs="Arial"/>
          <w:sz w:val="24"/>
          <w:szCs w:val="24"/>
        </w:rPr>
        <w:t>r</w:t>
      </w:r>
      <w:r w:rsidRPr="00F15F2C">
        <w:rPr>
          <w:rFonts w:ascii="Arial" w:hAnsi="Arial" w:cs="Arial"/>
          <w:sz w:val="24"/>
          <w:szCs w:val="24"/>
        </w:rPr>
        <w:t xml:space="preserve">epresentante </w:t>
      </w:r>
      <w:r w:rsidR="00B378E0" w:rsidRPr="00F15F2C">
        <w:rPr>
          <w:rFonts w:ascii="Arial" w:hAnsi="Arial" w:cs="Arial"/>
          <w:sz w:val="24"/>
          <w:szCs w:val="24"/>
        </w:rPr>
        <w:t>l</w:t>
      </w:r>
      <w:r w:rsidRPr="00F15F2C">
        <w:rPr>
          <w:rFonts w:ascii="Arial" w:hAnsi="Arial" w:cs="Arial"/>
          <w:sz w:val="24"/>
          <w:szCs w:val="24"/>
        </w:rPr>
        <w:t>egal de la persona jurídica, la persona delegada deberá presentar una carta de autorización con sello y logo de la empresa</w:t>
      </w:r>
      <w:r w:rsidR="00B92E6A" w:rsidRPr="00F15F2C">
        <w:rPr>
          <w:rFonts w:ascii="Arial" w:hAnsi="Arial" w:cs="Arial"/>
          <w:sz w:val="24"/>
          <w:szCs w:val="24"/>
        </w:rPr>
        <w:t>,</w:t>
      </w:r>
      <w:r w:rsidRPr="00F15F2C">
        <w:rPr>
          <w:rFonts w:ascii="Arial" w:hAnsi="Arial" w:cs="Arial"/>
          <w:sz w:val="24"/>
          <w:szCs w:val="24"/>
        </w:rPr>
        <w:t xml:space="preserve"> debidamente firmada por el </w:t>
      </w:r>
      <w:r w:rsidR="00B378E0" w:rsidRPr="00F15F2C">
        <w:rPr>
          <w:rFonts w:ascii="Arial" w:hAnsi="Arial" w:cs="Arial"/>
          <w:sz w:val="24"/>
          <w:szCs w:val="24"/>
        </w:rPr>
        <w:t>r</w:t>
      </w:r>
      <w:r w:rsidRPr="00F15F2C">
        <w:rPr>
          <w:rFonts w:ascii="Arial" w:hAnsi="Arial" w:cs="Arial"/>
          <w:sz w:val="24"/>
          <w:szCs w:val="24"/>
        </w:rPr>
        <w:t xml:space="preserve">epresentante </w:t>
      </w:r>
      <w:r w:rsidR="00B378E0" w:rsidRPr="00F15F2C">
        <w:rPr>
          <w:rFonts w:ascii="Arial" w:hAnsi="Arial" w:cs="Arial"/>
          <w:sz w:val="24"/>
          <w:szCs w:val="24"/>
        </w:rPr>
        <w:t>l</w:t>
      </w:r>
      <w:r w:rsidRPr="00F15F2C">
        <w:rPr>
          <w:rFonts w:ascii="Arial" w:hAnsi="Arial" w:cs="Arial"/>
          <w:sz w:val="24"/>
          <w:szCs w:val="24"/>
        </w:rPr>
        <w:t xml:space="preserve">egal, junto con una copia del documento de identificación del autorizado y los documentos relacionados en los literales </w:t>
      </w:r>
      <w:r w:rsidR="00D733A6" w:rsidRPr="00F15F2C">
        <w:rPr>
          <w:rFonts w:ascii="Arial" w:hAnsi="Arial" w:cs="Arial"/>
          <w:sz w:val="24"/>
          <w:szCs w:val="24"/>
        </w:rPr>
        <w:t>b) y c).</w:t>
      </w:r>
    </w:p>
    <w:p w14:paraId="1C1E0D73" w14:textId="4049038B" w:rsidR="00A243A4" w:rsidRPr="00F15F2C" w:rsidRDefault="00A243A4" w:rsidP="003D41DF">
      <w:pPr>
        <w:spacing w:after="0" w:line="240" w:lineRule="auto"/>
        <w:contextualSpacing/>
        <w:jc w:val="both"/>
        <w:rPr>
          <w:rFonts w:ascii="Arial" w:hAnsi="Arial" w:cs="Arial"/>
          <w:sz w:val="24"/>
          <w:szCs w:val="24"/>
        </w:rPr>
      </w:pPr>
    </w:p>
    <w:p w14:paraId="4C19C3D6" w14:textId="77777777" w:rsidR="00A562D4" w:rsidRPr="00F15F2C" w:rsidRDefault="00A562D4" w:rsidP="00D51389">
      <w:pPr>
        <w:spacing w:after="0" w:line="240" w:lineRule="auto"/>
        <w:contextualSpacing/>
        <w:jc w:val="both"/>
        <w:rPr>
          <w:rFonts w:ascii="Arial" w:hAnsi="Arial" w:cs="Arial"/>
          <w:sz w:val="24"/>
          <w:szCs w:val="24"/>
        </w:rPr>
      </w:pPr>
    </w:p>
    <w:p w14:paraId="7B3E186B" w14:textId="0C95AC53" w:rsidR="00AA2509" w:rsidRPr="00F15F2C" w:rsidRDefault="00AA2509" w:rsidP="00E11EB7">
      <w:pPr>
        <w:pStyle w:val="Prrafodelista"/>
        <w:numPr>
          <w:ilvl w:val="0"/>
          <w:numId w:val="61"/>
        </w:numPr>
        <w:spacing w:after="0" w:line="240" w:lineRule="auto"/>
        <w:jc w:val="both"/>
        <w:rPr>
          <w:rFonts w:ascii="Arial" w:hAnsi="Arial" w:cs="Arial"/>
          <w:b/>
          <w:sz w:val="24"/>
          <w:szCs w:val="24"/>
        </w:rPr>
      </w:pPr>
      <w:r w:rsidRPr="00F15F2C">
        <w:rPr>
          <w:rFonts w:ascii="Arial" w:hAnsi="Arial" w:cs="Arial"/>
          <w:b/>
          <w:sz w:val="24"/>
          <w:szCs w:val="24"/>
        </w:rPr>
        <w:t xml:space="preserve">PAGO DEL SEGURO DE DEPÓSITOS A UN TERCERO </w:t>
      </w:r>
      <w:r w:rsidR="005C4A55" w:rsidRPr="00F15F2C">
        <w:rPr>
          <w:rFonts w:ascii="Arial" w:hAnsi="Arial" w:cs="Arial"/>
          <w:b/>
          <w:sz w:val="24"/>
          <w:szCs w:val="24"/>
        </w:rPr>
        <w:t xml:space="preserve">O </w:t>
      </w:r>
      <w:r w:rsidRPr="00F15F2C">
        <w:rPr>
          <w:rFonts w:ascii="Arial" w:hAnsi="Arial" w:cs="Arial"/>
          <w:b/>
          <w:sz w:val="24"/>
          <w:szCs w:val="24"/>
        </w:rPr>
        <w:t>BENEFICIARIO</w:t>
      </w:r>
    </w:p>
    <w:p w14:paraId="1D5EAAAF" w14:textId="53C6B831" w:rsidR="006B6F4A" w:rsidRPr="00F15F2C" w:rsidRDefault="006B6F4A" w:rsidP="00E11EB7">
      <w:pPr>
        <w:spacing w:after="0" w:line="240" w:lineRule="auto"/>
        <w:contextualSpacing/>
        <w:jc w:val="both"/>
        <w:rPr>
          <w:rFonts w:ascii="Arial" w:hAnsi="Arial" w:cs="Arial"/>
          <w:sz w:val="24"/>
          <w:szCs w:val="24"/>
        </w:rPr>
      </w:pPr>
    </w:p>
    <w:p w14:paraId="35520DBE" w14:textId="280A1DEA" w:rsidR="006B6F4A" w:rsidRPr="00E979EA" w:rsidRDefault="006B6F4A" w:rsidP="006B6F4A">
      <w:pPr>
        <w:spacing w:after="0" w:line="240" w:lineRule="auto"/>
        <w:contextualSpacing/>
        <w:jc w:val="both"/>
        <w:rPr>
          <w:rFonts w:ascii="Arial" w:hAnsi="Arial" w:cs="Arial"/>
          <w:b/>
          <w:bCs/>
          <w:sz w:val="24"/>
          <w:szCs w:val="24"/>
          <w:u w:val="single"/>
        </w:rPr>
      </w:pPr>
      <w:r w:rsidRPr="00E979EA">
        <w:rPr>
          <w:rFonts w:ascii="Arial" w:hAnsi="Arial" w:cs="Arial"/>
          <w:b/>
          <w:bCs/>
          <w:sz w:val="24"/>
          <w:szCs w:val="24"/>
          <w:u w:val="single"/>
        </w:rPr>
        <w:t xml:space="preserve">Los padres o tutores de menores de edad identificados con </w:t>
      </w:r>
      <w:r w:rsidR="00CA4DC5" w:rsidRPr="00E979EA">
        <w:rPr>
          <w:rFonts w:ascii="Arial" w:hAnsi="Arial" w:cs="Arial"/>
          <w:b/>
          <w:bCs/>
          <w:sz w:val="24"/>
          <w:szCs w:val="24"/>
          <w:u w:val="single"/>
        </w:rPr>
        <w:t>r</w:t>
      </w:r>
      <w:r w:rsidRPr="00E979EA">
        <w:rPr>
          <w:rFonts w:ascii="Arial" w:hAnsi="Arial" w:cs="Arial"/>
          <w:b/>
          <w:bCs/>
          <w:sz w:val="24"/>
          <w:szCs w:val="24"/>
          <w:u w:val="single"/>
        </w:rPr>
        <w:t xml:space="preserve">egistro </w:t>
      </w:r>
      <w:r w:rsidR="00CA4DC5" w:rsidRPr="00E979EA">
        <w:rPr>
          <w:rFonts w:ascii="Arial" w:hAnsi="Arial" w:cs="Arial"/>
          <w:b/>
          <w:bCs/>
          <w:sz w:val="24"/>
          <w:szCs w:val="24"/>
          <w:u w:val="single"/>
        </w:rPr>
        <w:t>c</w:t>
      </w:r>
      <w:r w:rsidRPr="00E979EA">
        <w:rPr>
          <w:rFonts w:ascii="Arial" w:hAnsi="Arial" w:cs="Arial"/>
          <w:b/>
          <w:bCs/>
          <w:sz w:val="24"/>
          <w:szCs w:val="24"/>
          <w:u w:val="single"/>
        </w:rPr>
        <w:t xml:space="preserve">ivil de </w:t>
      </w:r>
      <w:r w:rsidR="00CA4DC5" w:rsidRPr="00E979EA">
        <w:rPr>
          <w:rFonts w:ascii="Arial" w:hAnsi="Arial" w:cs="Arial"/>
          <w:b/>
          <w:bCs/>
          <w:sz w:val="24"/>
          <w:szCs w:val="24"/>
          <w:u w:val="single"/>
        </w:rPr>
        <w:t>n</w:t>
      </w:r>
      <w:r w:rsidRPr="00E979EA">
        <w:rPr>
          <w:rFonts w:ascii="Arial" w:hAnsi="Arial" w:cs="Arial"/>
          <w:b/>
          <w:bCs/>
          <w:sz w:val="24"/>
          <w:szCs w:val="24"/>
          <w:u w:val="single"/>
        </w:rPr>
        <w:t xml:space="preserve">acimiento, los curadores de personas que hayan sido legalmente </w:t>
      </w:r>
      <w:r w:rsidR="00FA7033" w:rsidRPr="00E979EA">
        <w:rPr>
          <w:rFonts w:ascii="Arial" w:hAnsi="Arial" w:cs="Arial"/>
          <w:b/>
          <w:bCs/>
          <w:sz w:val="24"/>
          <w:szCs w:val="24"/>
          <w:u w:val="single"/>
        </w:rPr>
        <w:t xml:space="preserve">declarados </w:t>
      </w:r>
      <w:r w:rsidRPr="00E979EA">
        <w:rPr>
          <w:rFonts w:ascii="Arial" w:hAnsi="Arial" w:cs="Arial"/>
          <w:b/>
          <w:bCs/>
          <w:sz w:val="24"/>
          <w:szCs w:val="24"/>
          <w:u w:val="single"/>
        </w:rPr>
        <w:t>incapaces</w:t>
      </w:r>
      <w:r w:rsidR="0032756D" w:rsidRPr="00E979EA">
        <w:rPr>
          <w:rFonts w:ascii="Arial" w:hAnsi="Arial" w:cs="Arial"/>
          <w:b/>
          <w:bCs/>
          <w:sz w:val="24"/>
          <w:szCs w:val="24"/>
          <w:u w:val="single"/>
        </w:rPr>
        <w:t xml:space="preserve">, </w:t>
      </w:r>
      <w:r w:rsidR="006A28DD" w:rsidRPr="00E979EA">
        <w:rPr>
          <w:rFonts w:ascii="Arial" w:hAnsi="Arial" w:cs="Arial"/>
          <w:b/>
          <w:bCs/>
          <w:sz w:val="24"/>
          <w:szCs w:val="24"/>
          <w:u w:val="single"/>
        </w:rPr>
        <w:t>los</w:t>
      </w:r>
      <w:r w:rsidRPr="00E979EA">
        <w:rPr>
          <w:rFonts w:ascii="Arial" w:hAnsi="Arial" w:cs="Arial"/>
          <w:b/>
          <w:bCs/>
          <w:sz w:val="24"/>
          <w:szCs w:val="24"/>
          <w:u w:val="single"/>
        </w:rPr>
        <w:t xml:space="preserve"> herederos de depositantes fallecidos</w:t>
      </w:r>
      <w:r w:rsidR="006A28DD" w:rsidRPr="00E979EA">
        <w:rPr>
          <w:rFonts w:ascii="Arial" w:hAnsi="Arial" w:cs="Arial"/>
          <w:b/>
          <w:bCs/>
          <w:sz w:val="24"/>
          <w:szCs w:val="24"/>
          <w:u w:val="single"/>
        </w:rPr>
        <w:t xml:space="preserve"> y los apoderados de cualquier </w:t>
      </w:r>
      <w:proofErr w:type="spellStart"/>
      <w:r w:rsidR="006A28DD" w:rsidRPr="00E979EA">
        <w:rPr>
          <w:rFonts w:ascii="Arial" w:hAnsi="Arial" w:cs="Arial"/>
          <w:b/>
          <w:bCs/>
          <w:sz w:val="24"/>
          <w:szCs w:val="24"/>
          <w:u w:val="single"/>
        </w:rPr>
        <w:t>depositante</w:t>
      </w:r>
      <w:r w:rsidR="0032756D" w:rsidRPr="00E979EA">
        <w:rPr>
          <w:rFonts w:ascii="Arial" w:hAnsi="Arial" w:cs="Arial"/>
          <w:b/>
          <w:bCs/>
          <w:sz w:val="24"/>
          <w:szCs w:val="24"/>
          <w:u w:val="single"/>
        </w:rPr>
        <w:t>a</w:t>
      </w:r>
      <w:proofErr w:type="spellEnd"/>
      <w:r w:rsidR="0032756D" w:rsidRPr="00E979EA">
        <w:rPr>
          <w:rFonts w:ascii="Arial" w:hAnsi="Arial" w:cs="Arial"/>
          <w:b/>
          <w:bCs/>
          <w:sz w:val="24"/>
          <w:szCs w:val="24"/>
          <w:u w:val="single"/>
        </w:rPr>
        <w:t xml:space="preserve"> los que el Fondo haya dispuesto el pago del Seguro de Depósitos mediante un cheque de gerencia o </w:t>
      </w:r>
      <w:r w:rsidR="00FA7033" w:rsidRPr="00E979EA">
        <w:rPr>
          <w:rFonts w:ascii="Arial" w:hAnsi="Arial" w:cs="Arial"/>
          <w:b/>
          <w:bCs/>
          <w:sz w:val="24"/>
          <w:szCs w:val="24"/>
          <w:u w:val="single"/>
        </w:rPr>
        <w:t>giro</w:t>
      </w:r>
      <w:r w:rsidR="00B0581D" w:rsidRPr="00E979EA">
        <w:rPr>
          <w:rFonts w:ascii="Arial" w:hAnsi="Arial" w:cs="Arial"/>
          <w:b/>
          <w:bCs/>
          <w:sz w:val="24"/>
          <w:szCs w:val="24"/>
          <w:u w:val="single"/>
        </w:rPr>
        <w:t xml:space="preserve"> en efectivo</w:t>
      </w:r>
      <w:r w:rsidR="0032756D" w:rsidRPr="00E979EA">
        <w:rPr>
          <w:rFonts w:ascii="Arial" w:hAnsi="Arial" w:cs="Arial"/>
          <w:b/>
          <w:bCs/>
          <w:sz w:val="24"/>
          <w:szCs w:val="24"/>
          <w:u w:val="single"/>
        </w:rPr>
        <w:t xml:space="preserve">, </w:t>
      </w:r>
      <w:r w:rsidRPr="00E979EA">
        <w:rPr>
          <w:rFonts w:ascii="Arial" w:hAnsi="Arial" w:cs="Arial"/>
          <w:b/>
          <w:bCs/>
          <w:sz w:val="24"/>
          <w:szCs w:val="24"/>
          <w:u w:val="single"/>
        </w:rPr>
        <w:t xml:space="preserve">podrán solicitar al Fondo el </w:t>
      </w:r>
      <w:proofErr w:type="spellStart"/>
      <w:r w:rsidR="00FA7033" w:rsidRPr="00E979EA">
        <w:rPr>
          <w:rFonts w:ascii="Arial" w:hAnsi="Arial" w:cs="Arial"/>
          <w:b/>
          <w:bCs/>
          <w:sz w:val="24"/>
          <w:szCs w:val="24"/>
          <w:u w:val="single"/>
        </w:rPr>
        <w:t>respecitvo</w:t>
      </w:r>
      <w:proofErr w:type="spellEnd"/>
      <w:r w:rsidR="00FA7033" w:rsidRPr="00E979EA">
        <w:rPr>
          <w:rFonts w:ascii="Arial" w:hAnsi="Arial" w:cs="Arial"/>
          <w:b/>
          <w:bCs/>
          <w:sz w:val="24"/>
          <w:szCs w:val="24"/>
          <w:u w:val="single"/>
        </w:rPr>
        <w:t xml:space="preserve"> </w:t>
      </w:r>
      <w:r w:rsidRPr="00E979EA">
        <w:rPr>
          <w:rFonts w:ascii="Arial" w:hAnsi="Arial" w:cs="Arial"/>
          <w:b/>
          <w:bCs/>
          <w:sz w:val="24"/>
          <w:szCs w:val="24"/>
          <w:u w:val="single"/>
        </w:rPr>
        <w:t>pago en su calidad de benef</w:t>
      </w:r>
      <w:r w:rsidR="00FA7033" w:rsidRPr="00E979EA">
        <w:rPr>
          <w:rFonts w:ascii="Arial" w:hAnsi="Arial" w:cs="Arial"/>
          <w:b/>
          <w:bCs/>
          <w:sz w:val="24"/>
          <w:szCs w:val="24"/>
          <w:u w:val="single"/>
        </w:rPr>
        <w:t>i</w:t>
      </w:r>
      <w:r w:rsidRPr="00E979EA">
        <w:rPr>
          <w:rFonts w:ascii="Arial" w:hAnsi="Arial" w:cs="Arial"/>
          <w:b/>
          <w:bCs/>
          <w:sz w:val="24"/>
          <w:szCs w:val="24"/>
          <w:u w:val="single"/>
        </w:rPr>
        <w:t>ciarios, calidades que deberán ser demostradas por quienes se anuncien como tales al momento de</w:t>
      </w:r>
      <w:r w:rsidR="00274B37" w:rsidRPr="00E979EA">
        <w:rPr>
          <w:rFonts w:ascii="Arial" w:hAnsi="Arial" w:cs="Arial"/>
          <w:b/>
          <w:bCs/>
          <w:sz w:val="24"/>
          <w:szCs w:val="24"/>
          <w:u w:val="single"/>
        </w:rPr>
        <w:t xml:space="preserve"> tramitar</w:t>
      </w:r>
      <w:r w:rsidRPr="00E979EA">
        <w:rPr>
          <w:rFonts w:ascii="Arial" w:hAnsi="Arial" w:cs="Arial"/>
          <w:b/>
          <w:bCs/>
          <w:sz w:val="24"/>
          <w:szCs w:val="24"/>
          <w:u w:val="single"/>
        </w:rPr>
        <w:t xml:space="preserve"> la solicitud de pago del Seguro de Depósitos. </w:t>
      </w:r>
    </w:p>
    <w:p w14:paraId="0995079F" w14:textId="77777777" w:rsidR="006B6F4A" w:rsidRPr="00E979EA" w:rsidRDefault="006B6F4A" w:rsidP="00D51389">
      <w:pPr>
        <w:spacing w:after="0" w:line="240" w:lineRule="auto"/>
        <w:contextualSpacing/>
        <w:jc w:val="both"/>
        <w:rPr>
          <w:rFonts w:ascii="Arial" w:hAnsi="Arial" w:cs="Arial"/>
          <w:b/>
          <w:bCs/>
          <w:sz w:val="24"/>
          <w:szCs w:val="24"/>
          <w:u w:val="single"/>
        </w:rPr>
      </w:pPr>
    </w:p>
    <w:p w14:paraId="44359EE8" w14:textId="1F9908C3" w:rsidR="002A19A3" w:rsidRPr="00E979EA" w:rsidRDefault="002A19A3" w:rsidP="00E11EB7">
      <w:pPr>
        <w:spacing w:after="0" w:line="240" w:lineRule="auto"/>
        <w:contextualSpacing/>
        <w:jc w:val="both"/>
        <w:rPr>
          <w:rFonts w:ascii="Arial" w:hAnsi="Arial" w:cs="Arial"/>
          <w:b/>
          <w:bCs/>
          <w:sz w:val="24"/>
          <w:szCs w:val="24"/>
          <w:u w:val="single"/>
        </w:rPr>
      </w:pPr>
      <w:r w:rsidRPr="00E979EA">
        <w:rPr>
          <w:rFonts w:ascii="Arial" w:hAnsi="Arial" w:cs="Arial"/>
          <w:b/>
          <w:bCs/>
          <w:sz w:val="24"/>
          <w:szCs w:val="24"/>
          <w:u w:val="single"/>
        </w:rPr>
        <w:t>La solicitud de pago del Seguro de Depósitos</w:t>
      </w:r>
      <w:r w:rsidR="00FA314C" w:rsidRPr="00E979EA">
        <w:rPr>
          <w:rFonts w:ascii="Arial" w:hAnsi="Arial" w:cs="Arial"/>
          <w:b/>
          <w:bCs/>
          <w:sz w:val="24"/>
          <w:szCs w:val="24"/>
          <w:u w:val="single"/>
        </w:rPr>
        <w:t xml:space="preserve"> </w:t>
      </w:r>
      <w:r w:rsidR="006208F0" w:rsidRPr="00E979EA">
        <w:rPr>
          <w:rFonts w:ascii="Arial" w:hAnsi="Arial" w:cs="Arial"/>
          <w:b/>
          <w:bCs/>
          <w:sz w:val="24"/>
          <w:szCs w:val="24"/>
          <w:u w:val="single"/>
        </w:rPr>
        <w:t xml:space="preserve">en los casos </w:t>
      </w:r>
      <w:r w:rsidR="00F32F6E" w:rsidRPr="00E979EA">
        <w:rPr>
          <w:rFonts w:ascii="Arial" w:hAnsi="Arial" w:cs="Arial"/>
          <w:b/>
          <w:bCs/>
          <w:sz w:val="24"/>
          <w:szCs w:val="24"/>
          <w:u w:val="single"/>
        </w:rPr>
        <w:t xml:space="preserve">antes </w:t>
      </w:r>
      <w:r w:rsidR="006208F0" w:rsidRPr="00E979EA">
        <w:rPr>
          <w:rFonts w:ascii="Arial" w:hAnsi="Arial" w:cs="Arial"/>
          <w:b/>
          <w:bCs/>
          <w:sz w:val="24"/>
          <w:szCs w:val="24"/>
          <w:u w:val="single"/>
        </w:rPr>
        <w:t>mencionados</w:t>
      </w:r>
      <w:r w:rsidRPr="00E979EA">
        <w:rPr>
          <w:rFonts w:ascii="Arial" w:hAnsi="Arial" w:cs="Arial"/>
          <w:b/>
          <w:bCs/>
          <w:sz w:val="24"/>
          <w:szCs w:val="24"/>
          <w:u w:val="single"/>
        </w:rPr>
        <w:t xml:space="preserve"> podrá ser </w:t>
      </w:r>
      <w:r w:rsidR="006208F0" w:rsidRPr="00E979EA">
        <w:rPr>
          <w:rFonts w:ascii="Arial" w:hAnsi="Arial" w:cs="Arial"/>
          <w:b/>
          <w:bCs/>
          <w:sz w:val="24"/>
          <w:szCs w:val="24"/>
          <w:u w:val="single"/>
        </w:rPr>
        <w:t>tramitada</w:t>
      </w:r>
      <w:r w:rsidRPr="00E979EA">
        <w:rPr>
          <w:rFonts w:ascii="Arial" w:hAnsi="Arial" w:cs="Arial"/>
          <w:b/>
          <w:bCs/>
          <w:sz w:val="24"/>
          <w:szCs w:val="24"/>
          <w:u w:val="single"/>
        </w:rPr>
        <w:t xml:space="preserve"> mediante el diligenciamiento de un formulario electrónico que se encontrará disponible en la página web </w:t>
      </w:r>
      <w:hyperlink r:id="rId9" w:history="1">
        <w:r w:rsidRPr="00E979EA">
          <w:rPr>
            <w:rStyle w:val="Hipervnculo"/>
            <w:rFonts w:ascii="Arial" w:hAnsi="Arial" w:cs="Arial"/>
            <w:b/>
            <w:bCs/>
            <w:sz w:val="24"/>
            <w:szCs w:val="24"/>
            <w:u w:val="single"/>
          </w:rPr>
          <w:t>https://www.fogafin.gov.co</w:t>
        </w:r>
      </w:hyperlink>
      <w:r w:rsidR="00902398" w:rsidRPr="00E979EA">
        <w:rPr>
          <w:rStyle w:val="Hipervnculo"/>
          <w:rFonts w:ascii="Arial" w:hAnsi="Arial" w:cs="Arial"/>
          <w:b/>
          <w:bCs/>
          <w:sz w:val="24"/>
          <w:szCs w:val="24"/>
          <w:u w:val="single"/>
        </w:rPr>
        <w:t>.</w:t>
      </w:r>
      <w:r w:rsidRPr="00E979EA">
        <w:rPr>
          <w:rFonts w:ascii="Arial" w:hAnsi="Arial" w:cs="Arial"/>
          <w:b/>
          <w:bCs/>
          <w:sz w:val="24"/>
          <w:szCs w:val="24"/>
          <w:u w:val="single"/>
        </w:rPr>
        <w:t xml:space="preserve"> En la solicitud se deberán ingresar</w:t>
      </w:r>
      <w:r w:rsidR="00FA7033" w:rsidRPr="00E979EA">
        <w:rPr>
          <w:rFonts w:ascii="Arial" w:hAnsi="Arial" w:cs="Arial"/>
          <w:b/>
          <w:bCs/>
          <w:sz w:val="24"/>
          <w:szCs w:val="24"/>
          <w:u w:val="single"/>
        </w:rPr>
        <w:t>, entre otros,</w:t>
      </w:r>
      <w:r w:rsidRPr="00E979EA">
        <w:rPr>
          <w:rFonts w:ascii="Arial" w:hAnsi="Arial" w:cs="Arial"/>
          <w:b/>
          <w:bCs/>
          <w:sz w:val="24"/>
          <w:szCs w:val="24"/>
          <w:u w:val="single"/>
        </w:rPr>
        <w:t xml:space="preserve"> los datos de contacto del </w:t>
      </w:r>
      <w:r w:rsidR="00E13932" w:rsidRPr="00E979EA">
        <w:rPr>
          <w:rFonts w:ascii="Arial" w:hAnsi="Arial" w:cs="Arial"/>
          <w:b/>
          <w:bCs/>
          <w:sz w:val="24"/>
          <w:szCs w:val="24"/>
          <w:u w:val="single"/>
        </w:rPr>
        <w:t xml:space="preserve">solicitante y elegir la forma de pago del Seguro. </w:t>
      </w:r>
    </w:p>
    <w:p w14:paraId="581E0312" w14:textId="77777777" w:rsidR="002A19A3" w:rsidRPr="00E979EA" w:rsidRDefault="002A19A3" w:rsidP="00D51389">
      <w:pPr>
        <w:spacing w:after="0" w:line="240" w:lineRule="auto"/>
        <w:contextualSpacing/>
        <w:jc w:val="both"/>
        <w:rPr>
          <w:rFonts w:ascii="Arial" w:hAnsi="Arial" w:cs="Arial"/>
          <w:b/>
          <w:bCs/>
          <w:sz w:val="24"/>
          <w:szCs w:val="24"/>
          <w:u w:val="single"/>
        </w:rPr>
      </w:pPr>
    </w:p>
    <w:p w14:paraId="43EF28F7" w14:textId="67F43B6F" w:rsidR="00C06B5C" w:rsidRPr="00E979EA" w:rsidRDefault="00D22E91" w:rsidP="00D51389">
      <w:pPr>
        <w:spacing w:after="0" w:line="240" w:lineRule="auto"/>
        <w:contextualSpacing/>
        <w:jc w:val="both"/>
        <w:rPr>
          <w:rFonts w:ascii="Arial" w:hAnsi="Arial" w:cs="Arial"/>
          <w:b/>
          <w:bCs/>
          <w:sz w:val="24"/>
          <w:szCs w:val="24"/>
          <w:u w:val="single"/>
        </w:rPr>
      </w:pPr>
      <w:r w:rsidRPr="00E979EA">
        <w:rPr>
          <w:rFonts w:ascii="Arial" w:hAnsi="Arial" w:cs="Arial"/>
          <w:b/>
          <w:bCs/>
          <w:sz w:val="24"/>
          <w:szCs w:val="24"/>
          <w:u w:val="single"/>
        </w:rPr>
        <w:t xml:space="preserve">La solicitud de pago del Seguro de Depósitos se entenderá recibida a satisfacción siempre que la misma </w:t>
      </w:r>
      <w:r w:rsidR="00A7088A" w:rsidRPr="00E979EA">
        <w:rPr>
          <w:rFonts w:ascii="Arial" w:hAnsi="Arial" w:cs="Arial"/>
          <w:b/>
          <w:bCs/>
          <w:sz w:val="24"/>
          <w:szCs w:val="24"/>
          <w:u w:val="single"/>
        </w:rPr>
        <w:t>esté</w:t>
      </w:r>
      <w:r w:rsidRPr="00E979EA">
        <w:rPr>
          <w:rFonts w:ascii="Arial" w:hAnsi="Arial" w:cs="Arial"/>
          <w:b/>
          <w:bCs/>
          <w:sz w:val="24"/>
          <w:szCs w:val="24"/>
          <w:u w:val="single"/>
        </w:rPr>
        <w:t xml:space="preserve"> debidamente diligenciada y acompañada de los </w:t>
      </w:r>
      <w:proofErr w:type="gramStart"/>
      <w:r w:rsidRPr="00E979EA">
        <w:rPr>
          <w:rFonts w:ascii="Arial" w:hAnsi="Arial" w:cs="Arial"/>
          <w:b/>
          <w:bCs/>
          <w:sz w:val="24"/>
          <w:szCs w:val="24"/>
          <w:u w:val="single"/>
        </w:rPr>
        <w:t>documentos soportes</w:t>
      </w:r>
      <w:proofErr w:type="gramEnd"/>
      <w:r w:rsidRPr="00E979EA">
        <w:rPr>
          <w:rFonts w:ascii="Arial" w:hAnsi="Arial" w:cs="Arial"/>
          <w:b/>
          <w:bCs/>
          <w:sz w:val="24"/>
          <w:szCs w:val="24"/>
          <w:u w:val="single"/>
        </w:rPr>
        <w:t xml:space="preserve"> </w:t>
      </w:r>
      <w:r w:rsidR="00A21DC5" w:rsidRPr="00E979EA">
        <w:rPr>
          <w:rFonts w:ascii="Arial" w:hAnsi="Arial" w:cs="Arial"/>
          <w:b/>
          <w:bCs/>
          <w:sz w:val="24"/>
          <w:szCs w:val="24"/>
          <w:u w:val="single"/>
        </w:rPr>
        <w:t>que se detallan en el numeral 4.1 de la presente circular</w:t>
      </w:r>
      <w:r w:rsidR="002E586E" w:rsidRPr="00E979EA">
        <w:rPr>
          <w:rFonts w:ascii="Arial" w:hAnsi="Arial" w:cs="Arial"/>
          <w:b/>
          <w:bCs/>
          <w:sz w:val="24"/>
          <w:szCs w:val="24"/>
          <w:u w:val="single"/>
        </w:rPr>
        <w:t xml:space="preserve">, los cuales </w:t>
      </w:r>
      <w:r w:rsidR="00C06B5C" w:rsidRPr="00E979EA">
        <w:rPr>
          <w:rFonts w:ascii="Arial" w:hAnsi="Arial" w:cs="Arial"/>
          <w:b/>
          <w:bCs/>
          <w:sz w:val="24"/>
          <w:szCs w:val="24"/>
          <w:u w:val="single"/>
        </w:rPr>
        <w:t>deberán cumplir con las siguientes condiciones:</w:t>
      </w:r>
    </w:p>
    <w:p w14:paraId="2D1275D6" w14:textId="383F6CCF" w:rsidR="00C06B5C" w:rsidRPr="00F15F2C" w:rsidRDefault="00C06B5C" w:rsidP="00D51389">
      <w:pPr>
        <w:spacing w:after="0" w:line="240" w:lineRule="auto"/>
        <w:contextualSpacing/>
        <w:jc w:val="both"/>
        <w:rPr>
          <w:rFonts w:ascii="Arial" w:hAnsi="Arial" w:cs="Arial"/>
          <w:sz w:val="24"/>
          <w:szCs w:val="24"/>
        </w:rPr>
      </w:pPr>
    </w:p>
    <w:p w14:paraId="38717715" w14:textId="718D961B" w:rsidR="00C06B5C" w:rsidRPr="00E979EA" w:rsidRDefault="007E1A9C" w:rsidP="00D51389">
      <w:pPr>
        <w:pStyle w:val="Prrafodelista"/>
        <w:numPr>
          <w:ilvl w:val="0"/>
          <w:numId w:val="70"/>
        </w:numPr>
        <w:spacing w:after="0" w:line="240" w:lineRule="auto"/>
        <w:jc w:val="both"/>
        <w:rPr>
          <w:rFonts w:ascii="Arial" w:hAnsi="Arial" w:cs="Arial"/>
          <w:b/>
          <w:bCs/>
          <w:sz w:val="24"/>
          <w:szCs w:val="24"/>
          <w:u w:val="single"/>
        </w:rPr>
      </w:pPr>
      <w:r w:rsidRPr="00E979EA">
        <w:rPr>
          <w:rFonts w:ascii="Arial" w:hAnsi="Arial" w:cs="Arial"/>
          <w:b/>
          <w:bCs/>
          <w:sz w:val="24"/>
          <w:szCs w:val="24"/>
          <w:u w:val="single"/>
        </w:rPr>
        <w:t>Los documentos</w:t>
      </w:r>
      <w:r w:rsidR="00C06B5C" w:rsidRPr="00E979EA">
        <w:rPr>
          <w:rFonts w:ascii="Arial" w:hAnsi="Arial" w:cs="Arial"/>
          <w:b/>
          <w:bCs/>
          <w:sz w:val="24"/>
          <w:szCs w:val="24"/>
          <w:u w:val="single"/>
        </w:rPr>
        <w:t xml:space="preserve"> </w:t>
      </w:r>
      <w:r w:rsidR="00FA7033" w:rsidRPr="00E979EA">
        <w:rPr>
          <w:rFonts w:ascii="Arial" w:hAnsi="Arial" w:cs="Arial"/>
          <w:b/>
          <w:bCs/>
          <w:sz w:val="24"/>
          <w:szCs w:val="24"/>
          <w:u w:val="single"/>
        </w:rPr>
        <w:t>deberán ser</w:t>
      </w:r>
      <w:r w:rsidR="00C06B5C" w:rsidRPr="00E979EA">
        <w:rPr>
          <w:rFonts w:ascii="Arial" w:hAnsi="Arial" w:cs="Arial"/>
          <w:b/>
          <w:bCs/>
          <w:sz w:val="24"/>
          <w:szCs w:val="24"/>
          <w:u w:val="single"/>
        </w:rPr>
        <w:t xml:space="preserve"> carga</w:t>
      </w:r>
      <w:r w:rsidR="00FA7033" w:rsidRPr="00E979EA">
        <w:rPr>
          <w:rFonts w:ascii="Arial" w:hAnsi="Arial" w:cs="Arial"/>
          <w:b/>
          <w:bCs/>
          <w:sz w:val="24"/>
          <w:szCs w:val="24"/>
          <w:u w:val="single"/>
        </w:rPr>
        <w:t>dos</w:t>
      </w:r>
      <w:r w:rsidR="00C06B5C" w:rsidRPr="00E979EA">
        <w:rPr>
          <w:rFonts w:ascii="Arial" w:hAnsi="Arial" w:cs="Arial"/>
          <w:b/>
          <w:bCs/>
          <w:sz w:val="24"/>
          <w:szCs w:val="24"/>
          <w:u w:val="single"/>
        </w:rPr>
        <w:t xml:space="preserve"> en el formulario electrónico</w:t>
      </w:r>
      <w:r w:rsidR="005C1F12" w:rsidRPr="00E979EA">
        <w:rPr>
          <w:rFonts w:ascii="Arial" w:hAnsi="Arial" w:cs="Arial"/>
          <w:b/>
          <w:bCs/>
          <w:sz w:val="24"/>
          <w:szCs w:val="24"/>
          <w:u w:val="single"/>
        </w:rPr>
        <w:t xml:space="preserve"> </w:t>
      </w:r>
      <w:r w:rsidR="00FA7033" w:rsidRPr="00E979EA">
        <w:rPr>
          <w:rFonts w:ascii="Arial" w:hAnsi="Arial" w:cs="Arial"/>
          <w:b/>
          <w:bCs/>
          <w:sz w:val="24"/>
          <w:szCs w:val="24"/>
          <w:u w:val="single"/>
        </w:rPr>
        <w:t xml:space="preserve">y </w:t>
      </w:r>
      <w:r w:rsidR="005C1F12" w:rsidRPr="00E979EA">
        <w:rPr>
          <w:rFonts w:ascii="Arial" w:hAnsi="Arial" w:cs="Arial"/>
          <w:b/>
          <w:bCs/>
          <w:sz w:val="24"/>
          <w:szCs w:val="24"/>
          <w:u w:val="single"/>
        </w:rPr>
        <w:t>deberá</w:t>
      </w:r>
      <w:r w:rsidRPr="00E979EA">
        <w:rPr>
          <w:rFonts w:ascii="Arial" w:hAnsi="Arial" w:cs="Arial"/>
          <w:b/>
          <w:bCs/>
          <w:sz w:val="24"/>
          <w:szCs w:val="24"/>
          <w:u w:val="single"/>
        </w:rPr>
        <w:t>n</w:t>
      </w:r>
      <w:r w:rsidR="005C1F12" w:rsidRPr="00E979EA">
        <w:rPr>
          <w:rFonts w:ascii="Arial" w:hAnsi="Arial" w:cs="Arial"/>
          <w:b/>
          <w:bCs/>
          <w:sz w:val="24"/>
          <w:szCs w:val="24"/>
          <w:u w:val="single"/>
        </w:rPr>
        <w:t xml:space="preserve"> estar escaneado</w:t>
      </w:r>
      <w:r w:rsidRPr="00E979EA">
        <w:rPr>
          <w:rFonts w:ascii="Arial" w:hAnsi="Arial" w:cs="Arial"/>
          <w:b/>
          <w:bCs/>
          <w:sz w:val="24"/>
          <w:szCs w:val="24"/>
          <w:u w:val="single"/>
        </w:rPr>
        <w:t>s</w:t>
      </w:r>
      <w:r w:rsidR="005C1F12" w:rsidRPr="00E979EA">
        <w:rPr>
          <w:rFonts w:ascii="Arial" w:hAnsi="Arial" w:cs="Arial"/>
          <w:b/>
          <w:bCs/>
          <w:sz w:val="24"/>
          <w:szCs w:val="24"/>
          <w:u w:val="single"/>
        </w:rPr>
        <w:t>.</w:t>
      </w:r>
    </w:p>
    <w:p w14:paraId="73F227A8" w14:textId="46EA2069" w:rsidR="00C06B5C" w:rsidRPr="00E979EA" w:rsidRDefault="007E1A9C" w:rsidP="00D51389">
      <w:pPr>
        <w:pStyle w:val="Prrafodelista"/>
        <w:numPr>
          <w:ilvl w:val="0"/>
          <w:numId w:val="70"/>
        </w:numPr>
        <w:spacing w:after="0" w:line="240" w:lineRule="auto"/>
        <w:jc w:val="both"/>
        <w:rPr>
          <w:rFonts w:ascii="Arial" w:hAnsi="Arial" w:cs="Arial"/>
          <w:b/>
          <w:bCs/>
          <w:sz w:val="24"/>
          <w:szCs w:val="24"/>
          <w:u w:val="single"/>
        </w:rPr>
      </w:pPr>
      <w:r w:rsidRPr="00E979EA">
        <w:rPr>
          <w:rFonts w:ascii="Arial" w:hAnsi="Arial" w:cs="Arial"/>
          <w:b/>
          <w:bCs/>
          <w:sz w:val="24"/>
          <w:szCs w:val="24"/>
          <w:u w:val="single"/>
        </w:rPr>
        <w:t>Los documentos</w:t>
      </w:r>
      <w:r w:rsidR="00C06B5C" w:rsidRPr="00E979EA">
        <w:rPr>
          <w:rFonts w:ascii="Arial" w:hAnsi="Arial" w:cs="Arial"/>
          <w:b/>
          <w:bCs/>
          <w:sz w:val="24"/>
          <w:szCs w:val="24"/>
          <w:u w:val="single"/>
        </w:rPr>
        <w:t xml:space="preserve"> </w:t>
      </w:r>
      <w:r w:rsidR="005C1F12" w:rsidRPr="00E979EA">
        <w:rPr>
          <w:rFonts w:ascii="Arial" w:hAnsi="Arial" w:cs="Arial"/>
          <w:b/>
          <w:bCs/>
          <w:sz w:val="24"/>
          <w:szCs w:val="24"/>
          <w:u w:val="single"/>
        </w:rPr>
        <w:t>deberá</w:t>
      </w:r>
      <w:r w:rsidRPr="00E979EA">
        <w:rPr>
          <w:rFonts w:ascii="Arial" w:hAnsi="Arial" w:cs="Arial"/>
          <w:b/>
          <w:bCs/>
          <w:sz w:val="24"/>
          <w:szCs w:val="24"/>
          <w:u w:val="single"/>
        </w:rPr>
        <w:t>n</w:t>
      </w:r>
      <w:r w:rsidR="005C1F12" w:rsidRPr="00E979EA">
        <w:rPr>
          <w:rFonts w:ascii="Arial" w:hAnsi="Arial" w:cs="Arial"/>
          <w:b/>
          <w:bCs/>
          <w:sz w:val="24"/>
          <w:szCs w:val="24"/>
          <w:u w:val="single"/>
        </w:rPr>
        <w:t xml:space="preserve"> estar</w:t>
      </w:r>
      <w:r w:rsidR="00C06B5C" w:rsidRPr="00E979EA">
        <w:rPr>
          <w:rFonts w:ascii="Arial" w:hAnsi="Arial" w:cs="Arial"/>
          <w:b/>
          <w:bCs/>
          <w:sz w:val="24"/>
          <w:szCs w:val="24"/>
          <w:u w:val="single"/>
        </w:rPr>
        <w:t xml:space="preserve"> completo</w:t>
      </w:r>
      <w:r w:rsidRPr="00E979EA">
        <w:rPr>
          <w:rFonts w:ascii="Arial" w:hAnsi="Arial" w:cs="Arial"/>
          <w:b/>
          <w:bCs/>
          <w:sz w:val="24"/>
          <w:szCs w:val="24"/>
          <w:u w:val="single"/>
        </w:rPr>
        <w:t>s</w:t>
      </w:r>
      <w:r w:rsidR="00C06B5C" w:rsidRPr="00E979EA">
        <w:rPr>
          <w:rFonts w:ascii="Arial" w:hAnsi="Arial" w:cs="Arial"/>
          <w:b/>
          <w:bCs/>
          <w:sz w:val="24"/>
          <w:szCs w:val="24"/>
          <w:u w:val="single"/>
        </w:rPr>
        <w:t xml:space="preserve"> y legible</w:t>
      </w:r>
      <w:r w:rsidRPr="00E979EA">
        <w:rPr>
          <w:rFonts w:ascii="Arial" w:hAnsi="Arial" w:cs="Arial"/>
          <w:b/>
          <w:bCs/>
          <w:sz w:val="24"/>
          <w:szCs w:val="24"/>
          <w:u w:val="single"/>
        </w:rPr>
        <w:t>s</w:t>
      </w:r>
      <w:r w:rsidR="00C06B5C" w:rsidRPr="00E979EA">
        <w:rPr>
          <w:rFonts w:ascii="Arial" w:hAnsi="Arial" w:cs="Arial"/>
          <w:b/>
          <w:bCs/>
          <w:sz w:val="24"/>
          <w:szCs w:val="24"/>
          <w:u w:val="single"/>
        </w:rPr>
        <w:t xml:space="preserve"> por ambas caras, según el caso.</w:t>
      </w:r>
    </w:p>
    <w:p w14:paraId="2BE85FBA" w14:textId="5238DD80" w:rsidR="00C06B5C" w:rsidRPr="00E979EA" w:rsidRDefault="00C06B5C" w:rsidP="00D51389">
      <w:pPr>
        <w:pStyle w:val="Prrafodelista"/>
        <w:numPr>
          <w:ilvl w:val="0"/>
          <w:numId w:val="70"/>
        </w:numPr>
        <w:spacing w:after="0" w:line="240" w:lineRule="auto"/>
        <w:jc w:val="both"/>
        <w:rPr>
          <w:rFonts w:ascii="Arial" w:hAnsi="Arial" w:cs="Arial"/>
          <w:b/>
          <w:bCs/>
          <w:sz w:val="24"/>
          <w:szCs w:val="24"/>
          <w:u w:val="single"/>
        </w:rPr>
      </w:pPr>
      <w:r w:rsidRPr="00E979EA">
        <w:rPr>
          <w:rFonts w:ascii="Arial" w:hAnsi="Arial" w:cs="Arial"/>
          <w:b/>
          <w:bCs/>
          <w:sz w:val="24"/>
          <w:szCs w:val="24"/>
          <w:u w:val="single"/>
        </w:rPr>
        <w:t>Lo documentos debe</w:t>
      </w:r>
      <w:r w:rsidR="00E52922" w:rsidRPr="00E979EA">
        <w:rPr>
          <w:rFonts w:ascii="Arial" w:hAnsi="Arial" w:cs="Arial"/>
          <w:b/>
          <w:bCs/>
          <w:sz w:val="24"/>
          <w:szCs w:val="24"/>
          <w:u w:val="single"/>
        </w:rPr>
        <w:t>rán</w:t>
      </w:r>
      <w:r w:rsidRPr="00E979EA">
        <w:rPr>
          <w:rFonts w:ascii="Arial" w:hAnsi="Arial" w:cs="Arial"/>
          <w:b/>
          <w:bCs/>
          <w:sz w:val="24"/>
          <w:szCs w:val="24"/>
          <w:u w:val="single"/>
        </w:rPr>
        <w:t xml:space="preserve"> estar digitalizados en archivos independientes.</w:t>
      </w:r>
    </w:p>
    <w:p w14:paraId="0CAD3A9D" w14:textId="008BDF2A" w:rsidR="00C06B5C" w:rsidRPr="00E979EA" w:rsidRDefault="00C1009C" w:rsidP="00D51389">
      <w:pPr>
        <w:pStyle w:val="Prrafodelista"/>
        <w:numPr>
          <w:ilvl w:val="0"/>
          <w:numId w:val="70"/>
        </w:numPr>
        <w:spacing w:after="0" w:line="240" w:lineRule="auto"/>
        <w:jc w:val="both"/>
        <w:rPr>
          <w:rFonts w:ascii="Arial" w:hAnsi="Arial" w:cs="Arial"/>
          <w:b/>
          <w:bCs/>
          <w:sz w:val="24"/>
          <w:szCs w:val="24"/>
          <w:u w:val="single"/>
        </w:rPr>
      </w:pPr>
      <w:r w:rsidRPr="00E979EA">
        <w:rPr>
          <w:rFonts w:ascii="Arial" w:hAnsi="Arial" w:cs="Arial"/>
          <w:b/>
          <w:bCs/>
          <w:sz w:val="24"/>
          <w:szCs w:val="24"/>
          <w:u w:val="single"/>
        </w:rPr>
        <w:t xml:space="preserve">Los documentos </w:t>
      </w:r>
      <w:r w:rsidR="00C06B5C" w:rsidRPr="00E979EA">
        <w:rPr>
          <w:rFonts w:ascii="Arial" w:hAnsi="Arial" w:cs="Arial"/>
          <w:b/>
          <w:bCs/>
          <w:sz w:val="24"/>
          <w:szCs w:val="24"/>
          <w:u w:val="single"/>
        </w:rPr>
        <w:t>que será</w:t>
      </w:r>
      <w:r w:rsidRPr="00E979EA">
        <w:rPr>
          <w:rFonts w:ascii="Arial" w:hAnsi="Arial" w:cs="Arial"/>
          <w:b/>
          <w:bCs/>
          <w:sz w:val="24"/>
          <w:szCs w:val="24"/>
          <w:u w:val="single"/>
        </w:rPr>
        <w:t>n</w:t>
      </w:r>
      <w:r w:rsidR="00C06B5C" w:rsidRPr="00E979EA">
        <w:rPr>
          <w:rFonts w:ascii="Arial" w:hAnsi="Arial" w:cs="Arial"/>
          <w:b/>
          <w:bCs/>
          <w:sz w:val="24"/>
          <w:szCs w:val="24"/>
          <w:u w:val="single"/>
        </w:rPr>
        <w:t xml:space="preserve"> cargado</w:t>
      </w:r>
      <w:r w:rsidRPr="00E979EA">
        <w:rPr>
          <w:rFonts w:ascii="Arial" w:hAnsi="Arial" w:cs="Arial"/>
          <w:b/>
          <w:bCs/>
          <w:sz w:val="24"/>
          <w:szCs w:val="24"/>
          <w:u w:val="single"/>
        </w:rPr>
        <w:t>s</w:t>
      </w:r>
      <w:r w:rsidR="00FF45D1" w:rsidRPr="00E979EA">
        <w:rPr>
          <w:rFonts w:ascii="Arial" w:hAnsi="Arial" w:cs="Arial"/>
          <w:b/>
          <w:bCs/>
          <w:sz w:val="24"/>
          <w:szCs w:val="24"/>
          <w:u w:val="single"/>
        </w:rPr>
        <w:t xml:space="preserve"> podrán</w:t>
      </w:r>
      <w:r w:rsidR="00C06B5C" w:rsidRPr="00E979EA">
        <w:rPr>
          <w:rFonts w:ascii="Arial" w:hAnsi="Arial" w:cs="Arial"/>
          <w:b/>
          <w:bCs/>
          <w:sz w:val="24"/>
          <w:szCs w:val="24"/>
          <w:u w:val="single"/>
        </w:rPr>
        <w:t xml:space="preserve"> estar en formato PDF</w:t>
      </w:r>
      <w:r w:rsidR="00FF45D1" w:rsidRPr="00E979EA">
        <w:rPr>
          <w:rFonts w:ascii="Arial" w:hAnsi="Arial" w:cs="Arial"/>
          <w:b/>
          <w:bCs/>
          <w:sz w:val="24"/>
          <w:szCs w:val="24"/>
          <w:u w:val="single"/>
        </w:rPr>
        <w:t>, JPEG o documentos de office.</w:t>
      </w:r>
    </w:p>
    <w:p w14:paraId="6CAE5CEB" w14:textId="3C8A82D6" w:rsidR="00C06B5C" w:rsidRPr="00F15F2C" w:rsidRDefault="00C06B5C" w:rsidP="00D51389">
      <w:pPr>
        <w:pStyle w:val="Prrafodelista"/>
        <w:numPr>
          <w:ilvl w:val="0"/>
          <w:numId w:val="70"/>
        </w:numPr>
        <w:spacing w:after="0" w:line="240" w:lineRule="auto"/>
        <w:jc w:val="both"/>
        <w:rPr>
          <w:rFonts w:ascii="Arial" w:hAnsi="Arial" w:cs="Arial"/>
          <w:sz w:val="24"/>
          <w:szCs w:val="24"/>
        </w:rPr>
      </w:pPr>
      <w:r w:rsidRPr="00E979EA">
        <w:rPr>
          <w:rFonts w:ascii="Arial" w:hAnsi="Arial" w:cs="Arial"/>
          <w:b/>
          <w:bCs/>
          <w:sz w:val="24"/>
          <w:szCs w:val="24"/>
          <w:u w:val="single"/>
        </w:rPr>
        <w:t xml:space="preserve">El documento no debe superar </w:t>
      </w:r>
      <w:r w:rsidR="00FF45D1" w:rsidRPr="00E979EA">
        <w:rPr>
          <w:rFonts w:ascii="Arial" w:hAnsi="Arial" w:cs="Arial"/>
          <w:b/>
          <w:bCs/>
          <w:sz w:val="24"/>
          <w:szCs w:val="24"/>
          <w:u w:val="single"/>
        </w:rPr>
        <w:t>2</w:t>
      </w:r>
      <w:r w:rsidRPr="00E979EA">
        <w:rPr>
          <w:rFonts w:ascii="Arial" w:hAnsi="Arial" w:cs="Arial"/>
          <w:b/>
          <w:bCs/>
          <w:sz w:val="24"/>
          <w:szCs w:val="24"/>
          <w:u w:val="single"/>
        </w:rPr>
        <w:t xml:space="preserve"> Megabytes de peso</w:t>
      </w:r>
      <w:r w:rsidR="00E52922" w:rsidRPr="00E979EA">
        <w:rPr>
          <w:rFonts w:ascii="Arial" w:hAnsi="Arial" w:cs="Arial"/>
          <w:b/>
          <w:bCs/>
          <w:sz w:val="24"/>
          <w:szCs w:val="24"/>
          <w:u w:val="single"/>
        </w:rPr>
        <w:t xml:space="preserve"> </w:t>
      </w:r>
      <w:proofErr w:type="gramStart"/>
      <w:r w:rsidR="00E52922" w:rsidRPr="00E979EA">
        <w:rPr>
          <w:rFonts w:ascii="Arial" w:hAnsi="Arial" w:cs="Arial"/>
          <w:b/>
          <w:bCs/>
          <w:sz w:val="24"/>
          <w:szCs w:val="24"/>
          <w:u w:val="single"/>
        </w:rPr>
        <w:t>por  cada</w:t>
      </w:r>
      <w:proofErr w:type="gramEnd"/>
      <w:r w:rsidR="00E52922" w:rsidRPr="00E979EA">
        <w:rPr>
          <w:rFonts w:ascii="Arial" w:hAnsi="Arial" w:cs="Arial"/>
          <w:b/>
          <w:bCs/>
          <w:sz w:val="24"/>
          <w:szCs w:val="24"/>
          <w:u w:val="single"/>
        </w:rPr>
        <w:t xml:space="preserve"> archivo cargado</w:t>
      </w:r>
      <w:r w:rsidRPr="00F15F2C">
        <w:rPr>
          <w:rFonts w:ascii="Arial" w:hAnsi="Arial" w:cs="Arial"/>
          <w:sz w:val="24"/>
          <w:szCs w:val="24"/>
        </w:rPr>
        <w:t xml:space="preserve">. </w:t>
      </w:r>
    </w:p>
    <w:p w14:paraId="54B7E1BE" w14:textId="5DA64BEF" w:rsidR="00D76A61" w:rsidRPr="00F15F2C" w:rsidRDefault="00D76A61" w:rsidP="00E11EB7">
      <w:pPr>
        <w:spacing w:after="0" w:line="240" w:lineRule="auto"/>
        <w:ind w:left="1418"/>
        <w:contextualSpacing/>
        <w:jc w:val="both"/>
        <w:rPr>
          <w:rFonts w:ascii="Arial" w:hAnsi="Arial" w:cs="Arial"/>
          <w:sz w:val="24"/>
          <w:szCs w:val="24"/>
        </w:rPr>
      </w:pPr>
    </w:p>
    <w:p w14:paraId="4FBBF341" w14:textId="1B387AF2" w:rsidR="00FF45D1" w:rsidRPr="00F15F2C" w:rsidRDefault="00FF45D1" w:rsidP="00E11EB7">
      <w:pPr>
        <w:spacing w:after="0" w:line="240" w:lineRule="auto"/>
        <w:contextualSpacing/>
        <w:jc w:val="both"/>
        <w:rPr>
          <w:rFonts w:ascii="Arial" w:hAnsi="Arial" w:cs="Arial"/>
          <w:sz w:val="24"/>
          <w:szCs w:val="24"/>
        </w:rPr>
      </w:pPr>
    </w:p>
    <w:p w14:paraId="663F00BD" w14:textId="2B21E8C6" w:rsidR="00A21DC5" w:rsidRPr="00F15F2C" w:rsidRDefault="00A21DC5" w:rsidP="00D51389">
      <w:pPr>
        <w:pStyle w:val="Prrafodelista"/>
        <w:numPr>
          <w:ilvl w:val="1"/>
          <w:numId w:val="61"/>
        </w:numPr>
        <w:spacing w:after="0" w:line="240" w:lineRule="auto"/>
        <w:jc w:val="both"/>
        <w:rPr>
          <w:rFonts w:ascii="Arial" w:hAnsi="Arial" w:cs="Arial"/>
          <w:b/>
          <w:sz w:val="24"/>
          <w:szCs w:val="24"/>
        </w:rPr>
      </w:pPr>
      <w:r w:rsidRPr="00F15F2C">
        <w:rPr>
          <w:rFonts w:ascii="Arial" w:hAnsi="Arial" w:cs="Arial"/>
          <w:b/>
          <w:sz w:val="24"/>
          <w:szCs w:val="24"/>
        </w:rPr>
        <w:lastRenderedPageBreak/>
        <w:t>Documentos Requeridos</w:t>
      </w:r>
    </w:p>
    <w:p w14:paraId="60D15201" w14:textId="77777777" w:rsidR="00A21DC5" w:rsidRPr="00F15F2C" w:rsidRDefault="00A21DC5" w:rsidP="00E11EB7">
      <w:pPr>
        <w:spacing w:after="0" w:line="240" w:lineRule="auto"/>
        <w:contextualSpacing/>
        <w:jc w:val="both"/>
        <w:rPr>
          <w:rFonts w:ascii="Arial" w:hAnsi="Arial" w:cs="Arial"/>
          <w:sz w:val="24"/>
          <w:szCs w:val="24"/>
        </w:rPr>
      </w:pPr>
    </w:p>
    <w:p w14:paraId="33431BFC" w14:textId="0D68FAE2" w:rsidR="00D22E91" w:rsidRPr="00F15F2C" w:rsidRDefault="00D9352C" w:rsidP="00E11EB7">
      <w:pPr>
        <w:spacing w:after="0" w:line="240" w:lineRule="auto"/>
        <w:contextualSpacing/>
        <w:jc w:val="both"/>
        <w:rPr>
          <w:rFonts w:ascii="Arial" w:hAnsi="Arial" w:cs="Arial"/>
          <w:sz w:val="24"/>
          <w:szCs w:val="24"/>
        </w:rPr>
      </w:pPr>
      <w:r w:rsidRPr="00F15F2C">
        <w:rPr>
          <w:rFonts w:ascii="Arial" w:hAnsi="Arial" w:cs="Arial"/>
          <w:sz w:val="24"/>
          <w:szCs w:val="24"/>
        </w:rPr>
        <w:t xml:space="preserve">En los eventos </w:t>
      </w:r>
      <w:r w:rsidR="006A28DD" w:rsidRPr="00F15F2C">
        <w:rPr>
          <w:rFonts w:ascii="Arial" w:hAnsi="Arial" w:cs="Arial"/>
          <w:sz w:val="24"/>
          <w:szCs w:val="24"/>
        </w:rPr>
        <w:t xml:space="preserve">anteriormente </w:t>
      </w:r>
      <w:r w:rsidRPr="00F15F2C">
        <w:rPr>
          <w:rFonts w:ascii="Arial" w:hAnsi="Arial" w:cs="Arial"/>
          <w:sz w:val="24"/>
          <w:szCs w:val="24"/>
        </w:rPr>
        <w:t>indicados, el solicitante deberá cargar los documentos requeridos por el Fondo, según el caso, en el formulario electrónico dispuesto para tal fin</w:t>
      </w:r>
      <w:r w:rsidR="008A2113" w:rsidRPr="00F15F2C">
        <w:rPr>
          <w:rFonts w:ascii="Arial" w:hAnsi="Arial" w:cs="Arial"/>
          <w:sz w:val="24"/>
          <w:szCs w:val="24"/>
        </w:rPr>
        <w:t xml:space="preserve">, </w:t>
      </w:r>
      <w:r w:rsidR="00D22E91" w:rsidRPr="00F15F2C">
        <w:rPr>
          <w:rFonts w:ascii="Arial" w:hAnsi="Arial" w:cs="Arial"/>
          <w:sz w:val="24"/>
          <w:szCs w:val="24"/>
        </w:rPr>
        <w:t>junto con la solicitud de pago del Seguro de Depósitos</w:t>
      </w:r>
      <w:r w:rsidR="008A2113" w:rsidRPr="00F15F2C">
        <w:rPr>
          <w:rFonts w:ascii="Arial" w:hAnsi="Arial" w:cs="Arial"/>
          <w:sz w:val="24"/>
          <w:szCs w:val="24"/>
        </w:rPr>
        <w:t xml:space="preserve">. Los documentos requeridos, </w:t>
      </w:r>
      <w:r w:rsidR="00D22E91" w:rsidRPr="00F15F2C">
        <w:rPr>
          <w:rFonts w:ascii="Arial" w:hAnsi="Arial" w:cs="Arial"/>
          <w:sz w:val="24"/>
          <w:szCs w:val="24"/>
        </w:rPr>
        <w:t xml:space="preserve">según el caso, </w:t>
      </w:r>
      <w:r w:rsidR="008A2113" w:rsidRPr="00F15F2C">
        <w:rPr>
          <w:rFonts w:ascii="Arial" w:hAnsi="Arial" w:cs="Arial"/>
          <w:sz w:val="24"/>
          <w:szCs w:val="24"/>
        </w:rPr>
        <w:t xml:space="preserve">son </w:t>
      </w:r>
      <w:r w:rsidR="00D22E91" w:rsidRPr="00F15F2C">
        <w:rPr>
          <w:rFonts w:ascii="Arial" w:hAnsi="Arial" w:cs="Arial"/>
          <w:sz w:val="24"/>
          <w:szCs w:val="24"/>
        </w:rPr>
        <w:t>los siguientes:</w:t>
      </w:r>
      <w:r w:rsidR="00943717" w:rsidRPr="00F15F2C">
        <w:rPr>
          <w:rFonts w:ascii="Arial" w:hAnsi="Arial" w:cs="Arial"/>
          <w:sz w:val="24"/>
          <w:szCs w:val="24"/>
        </w:rPr>
        <w:t xml:space="preserve"> </w:t>
      </w:r>
    </w:p>
    <w:p w14:paraId="30957348" w14:textId="0886820B" w:rsidR="00D9227A" w:rsidRPr="00F15F2C" w:rsidRDefault="00D9227A" w:rsidP="00E11EB7">
      <w:pPr>
        <w:spacing w:after="0" w:line="240" w:lineRule="auto"/>
        <w:contextualSpacing/>
        <w:jc w:val="both"/>
        <w:rPr>
          <w:rFonts w:ascii="Arial" w:hAnsi="Arial" w:cs="Arial"/>
          <w:sz w:val="24"/>
          <w:szCs w:val="24"/>
        </w:rPr>
      </w:pPr>
    </w:p>
    <w:p w14:paraId="310E4A46" w14:textId="562CCC50" w:rsidR="00885889" w:rsidRPr="00F15F2C" w:rsidRDefault="00885889" w:rsidP="00885889">
      <w:pPr>
        <w:pStyle w:val="Prrafodelista"/>
        <w:numPr>
          <w:ilvl w:val="2"/>
          <w:numId w:val="61"/>
        </w:numPr>
        <w:spacing w:after="0" w:line="240" w:lineRule="auto"/>
        <w:jc w:val="both"/>
        <w:rPr>
          <w:rFonts w:ascii="Arial" w:hAnsi="Arial" w:cs="Arial"/>
          <w:b/>
          <w:sz w:val="24"/>
          <w:szCs w:val="24"/>
        </w:rPr>
      </w:pPr>
      <w:r w:rsidRPr="00F15F2C">
        <w:rPr>
          <w:rFonts w:ascii="Arial" w:hAnsi="Arial" w:cs="Arial"/>
          <w:b/>
          <w:sz w:val="24"/>
          <w:szCs w:val="24"/>
        </w:rPr>
        <w:t>Personas naturales</w:t>
      </w:r>
    </w:p>
    <w:p w14:paraId="31685E67" w14:textId="0BFA5CFA" w:rsidR="00CE0E9E" w:rsidRPr="00F15F2C" w:rsidRDefault="00CE0E9E" w:rsidP="00E11EB7">
      <w:pPr>
        <w:spacing w:after="0" w:line="240" w:lineRule="auto"/>
        <w:contextualSpacing/>
        <w:jc w:val="both"/>
        <w:rPr>
          <w:rFonts w:ascii="Arial" w:hAnsi="Arial" w:cs="Arial"/>
          <w:sz w:val="24"/>
          <w:szCs w:val="24"/>
        </w:rPr>
      </w:pPr>
    </w:p>
    <w:p w14:paraId="127F6B8C" w14:textId="5A054A6F" w:rsidR="00CE0E9E" w:rsidRPr="00F15F2C" w:rsidRDefault="00CE0E9E" w:rsidP="00CE0E9E">
      <w:pPr>
        <w:pStyle w:val="Prrafodelista"/>
        <w:numPr>
          <w:ilvl w:val="3"/>
          <w:numId w:val="61"/>
        </w:numPr>
        <w:spacing w:after="0" w:line="240" w:lineRule="auto"/>
        <w:jc w:val="both"/>
        <w:rPr>
          <w:rFonts w:ascii="Arial" w:hAnsi="Arial" w:cs="Arial"/>
          <w:b/>
          <w:sz w:val="24"/>
          <w:szCs w:val="24"/>
        </w:rPr>
      </w:pPr>
      <w:r w:rsidRPr="00F15F2C">
        <w:rPr>
          <w:rFonts w:ascii="Arial" w:hAnsi="Arial" w:cs="Arial"/>
          <w:b/>
          <w:sz w:val="24"/>
          <w:szCs w:val="24"/>
        </w:rPr>
        <w:t>Mayores de edad</w:t>
      </w:r>
      <w:r w:rsidR="00A70E63" w:rsidRPr="00F15F2C">
        <w:rPr>
          <w:rFonts w:ascii="Arial" w:hAnsi="Arial" w:cs="Arial"/>
          <w:b/>
          <w:sz w:val="24"/>
          <w:szCs w:val="24"/>
        </w:rPr>
        <w:t xml:space="preserve"> identificados con </w:t>
      </w:r>
      <w:proofErr w:type="gramStart"/>
      <w:r w:rsidR="00A70E63" w:rsidRPr="00F15F2C">
        <w:rPr>
          <w:rFonts w:ascii="Arial" w:hAnsi="Arial" w:cs="Arial"/>
          <w:b/>
          <w:sz w:val="24"/>
          <w:szCs w:val="24"/>
        </w:rPr>
        <w:t>Carnet</w:t>
      </w:r>
      <w:proofErr w:type="gramEnd"/>
      <w:r w:rsidR="00A70E63" w:rsidRPr="00F15F2C">
        <w:rPr>
          <w:rFonts w:ascii="Arial" w:hAnsi="Arial" w:cs="Arial"/>
          <w:b/>
          <w:sz w:val="24"/>
          <w:szCs w:val="24"/>
        </w:rPr>
        <w:t xml:space="preserve"> diplomático o Permiso especial de permanencia - PEP</w:t>
      </w:r>
    </w:p>
    <w:p w14:paraId="1ECDA835" w14:textId="52BAB45F" w:rsidR="00CE0E9E" w:rsidRPr="00F15F2C" w:rsidRDefault="00CE0E9E" w:rsidP="00E11EB7">
      <w:pPr>
        <w:spacing w:after="0" w:line="240" w:lineRule="auto"/>
        <w:contextualSpacing/>
        <w:jc w:val="both"/>
        <w:rPr>
          <w:rFonts w:ascii="Arial" w:hAnsi="Arial" w:cs="Arial"/>
          <w:sz w:val="24"/>
          <w:szCs w:val="24"/>
        </w:rPr>
      </w:pPr>
    </w:p>
    <w:p w14:paraId="44AB4EFE" w14:textId="49338359" w:rsidR="006E1634" w:rsidRPr="00F15F2C" w:rsidRDefault="00DC3398" w:rsidP="00D51389">
      <w:pPr>
        <w:pStyle w:val="Prrafodelista"/>
        <w:numPr>
          <w:ilvl w:val="0"/>
          <w:numId w:val="45"/>
        </w:numPr>
        <w:spacing w:after="0" w:line="240" w:lineRule="auto"/>
        <w:jc w:val="both"/>
        <w:rPr>
          <w:rFonts w:ascii="Arial" w:hAnsi="Arial" w:cs="Arial"/>
          <w:sz w:val="24"/>
          <w:szCs w:val="24"/>
        </w:rPr>
      </w:pPr>
      <w:r w:rsidRPr="00F15F2C">
        <w:rPr>
          <w:rFonts w:ascii="Arial" w:hAnsi="Arial" w:cs="Arial"/>
          <w:sz w:val="24"/>
          <w:szCs w:val="24"/>
        </w:rPr>
        <w:t xml:space="preserve">Se deberá </w:t>
      </w:r>
      <w:r w:rsidR="00DA6679" w:rsidRPr="00F15F2C">
        <w:rPr>
          <w:rFonts w:ascii="Arial" w:hAnsi="Arial" w:cs="Arial"/>
          <w:sz w:val="24"/>
          <w:szCs w:val="24"/>
        </w:rPr>
        <w:t xml:space="preserve">cargar una </w:t>
      </w:r>
      <w:r w:rsidR="006E1634" w:rsidRPr="00F15F2C">
        <w:rPr>
          <w:rFonts w:ascii="Arial" w:hAnsi="Arial" w:cs="Arial"/>
          <w:sz w:val="24"/>
          <w:szCs w:val="24"/>
        </w:rPr>
        <w:t xml:space="preserve">copia del documento de identidad del titular del </w:t>
      </w:r>
      <w:r w:rsidR="00AF6F80" w:rsidRPr="00F15F2C">
        <w:rPr>
          <w:rFonts w:ascii="Arial" w:hAnsi="Arial" w:cs="Arial"/>
          <w:sz w:val="24"/>
          <w:szCs w:val="24"/>
        </w:rPr>
        <w:t>producto amparado</w:t>
      </w:r>
      <w:r w:rsidR="006E1634" w:rsidRPr="00F15F2C">
        <w:rPr>
          <w:rFonts w:ascii="Arial" w:hAnsi="Arial" w:cs="Arial"/>
          <w:sz w:val="24"/>
          <w:szCs w:val="24"/>
        </w:rPr>
        <w:t>.</w:t>
      </w:r>
    </w:p>
    <w:p w14:paraId="7B0244E8" w14:textId="77777777" w:rsidR="006E1634" w:rsidRPr="00F15F2C" w:rsidRDefault="006E1634" w:rsidP="00E11EB7">
      <w:pPr>
        <w:spacing w:after="0" w:line="240" w:lineRule="auto"/>
        <w:contextualSpacing/>
        <w:jc w:val="both"/>
        <w:rPr>
          <w:rFonts w:ascii="Arial" w:hAnsi="Arial" w:cs="Arial"/>
          <w:sz w:val="24"/>
          <w:szCs w:val="24"/>
        </w:rPr>
      </w:pPr>
    </w:p>
    <w:p w14:paraId="211A61EF" w14:textId="148679CF" w:rsidR="00345CE6" w:rsidRPr="00F15F2C" w:rsidRDefault="00345CE6" w:rsidP="00396051">
      <w:pPr>
        <w:pStyle w:val="Prrafodelista"/>
        <w:numPr>
          <w:ilvl w:val="3"/>
          <w:numId w:val="61"/>
        </w:numPr>
        <w:spacing w:after="0" w:line="240" w:lineRule="auto"/>
        <w:jc w:val="both"/>
        <w:rPr>
          <w:rFonts w:ascii="Arial" w:hAnsi="Arial" w:cs="Arial"/>
          <w:b/>
          <w:sz w:val="24"/>
          <w:szCs w:val="24"/>
        </w:rPr>
      </w:pPr>
      <w:r w:rsidRPr="00F15F2C">
        <w:rPr>
          <w:rFonts w:ascii="Arial" w:hAnsi="Arial" w:cs="Arial"/>
          <w:b/>
          <w:sz w:val="24"/>
          <w:szCs w:val="24"/>
        </w:rPr>
        <w:t>Menores de edad</w:t>
      </w:r>
      <w:r w:rsidR="00396051" w:rsidRPr="00F15F2C">
        <w:rPr>
          <w:rFonts w:ascii="Arial" w:hAnsi="Arial" w:cs="Arial"/>
          <w:b/>
          <w:sz w:val="24"/>
          <w:szCs w:val="24"/>
        </w:rPr>
        <w:t xml:space="preserve"> identificados con Registro Civil de Nacimiento</w:t>
      </w:r>
    </w:p>
    <w:p w14:paraId="0C2BC5CD" w14:textId="77777777" w:rsidR="00D22E91" w:rsidRPr="00F15F2C" w:rsidRDefault="00D22E91" w:rsidP="00E11EB7">
      <w:pPr>
        <w:spacing w:after="0" w:line="240" w:lineRule="auto"/>
        <w:contextualSpacing/>
        <w:jc w:val="both"/>
        <w:rPr>
          <w:rFonts w:ascii="Arial" w:hAnsi="Arial" w:cs="Arial"/>
          <w:sz w:val="24"/>
          <w:szCs w:val="24"/>
        </w:rPr>
      </w:pPr>
    </w:p>
    <w:p w14:paraId="064FF0E4" w14:textId="5842DAE0" w:rsidR="00D22E91" w:rsidRPr="00F15F2C" w:rsidRDefault="00E04D7F" w:rsidP="00E11EB7">
      <w:pPr>
        <w:pStyle w:val="Prrafodelista"/>
        <w:numPr>
          <w:ilvl w:val="0"/>
          <w:numId w:val="46"/>
        </w:numPr>
        <w:spacing w:after="0" w:line="240" w:lineRule="auto"/>
        <w:jc w:val="both"/>
        <w:rPr>
          <w:rFonts w:ascii="Arial" w:hAnsi="Arial" w:cs="Arial"/>
          <w:sz w:val="24"/>
          <w:szCs w:val="24"/>
        </w:rPr>
      </w:pPr>
      <w:r w:rsidRPr="00E979EA">
        <w:rPr>
          <w:rFonts w:ascii="Arial" w:hAnsi="Arial" w:cs="Arial"/>
          <w:b/>
          <w:bCs/>
          <w:sz w:val="24"/>
          <w:szCs w:val="24"/>
          <w:u w:val="single"/>
        </w:rPr>
        <w:t xml:space="preserve">Se deberá </w:t>
      </w:r>
      <w:r w:rsidR="00DA6679" w:rsidRPr="00E979EA">
        <w:rPr>
          <w:rFonts w:ascii="Arial" w:hAnsi="Arial" w:cs="Arial"/>
          <w:b/>
          <w:bCs/>
          <w:sz w:val="24"/>
          <w:szCs w:val="24"/>
          <w:u w:val="single"/>
        </w:rPr>
        <w:t>cargar</w:t>
      </w:r>
      <w:r w:rsidR="00DA6679" w:rsidRPr="00F15F2C">
        <w:rPr>
          <w:rFonts w:ascii="Arial" w:hAnsi="Arial" w:cs="Arial"/>
          <w:sz w:val="24"/>
          <w:szCs w:val="24"/>
        </w:rPr>
        <w:t xml:space="preserve"> una </w:t>
      </w:r>
      <w:r w:rsidRPr="00F15F2C">
        <w:rPr>
          <w:rFonts w:ascii="Arial" w:hAnsi="Arial" w:cs="Arial"/>
          <w:sz w:val="24"/>
          <w:szCs w:val="24"/>
        </w:rPr>
        <w:t>c</w:t>
      </w:r>
      <w:r w:rsidR="00426045" w:rsidRPr="00F15F2C">
        <w:rPr>
          <w:rFonts w:ascii="Arial" w:hAnsi="Arial" w:cs="Arial"/>
          <w:sz w:val="24"/>
          <w:szCs w:val="24"/>
        </w:rPr>
        <w:t xml:space="preserve">opia </w:t>
      </w:r>
      <w:r w:rsidR="00D22E91" w:rsidRPr="00F15F2C">
        <w:rPr>
          <w:rFonts w:ascii="Arial" w:hAnsi="Arial" w:cs="Arial"/>
          <w:sz w:val="24"/>
          <w:szCs w:val="24"/>
        </w:rPr>
        <w:t>del registro civil de nacimiento del menor de edad expedido por la respectiva Notaría.</w:t>
      </w:r>
    </w:p>
    <w:p w14:paraId="43D8FCC5" w14:textId="77777777" w:rsidR="00D22E91" w:rsidRPr="00F15F2C" w:rsidRDefault="00D22E91" w:rsidP="00E11EB7">
      <w:pPr>
        <w:pStyle w:val="Prrafodelista"/>
        <w:spacing w:after="0" w:line="240" w:lineRule="auto"/>
        <w:ind w:left="3192"/>
        <w:jc w:val="both"/>
        <w:rPr>
          <w:rFonts w:ascii="Arial" w:hAnsi="Arial" w:cs="Arial"/>
          <w:sz w:val="24"/>
          <w:szCs w:val="24"/>
        </w:rPr>
      </w:pPr>
    </w:p>
    <w:p w14:paraId="7665F644" w14:textId="17D3B2A5" w:rsidR="00D22E91" w:rsidRPr="00F15F2C" w:rsidRDefault="00E04D7F" w:rsidP="00E11EB7">
      <w:pPr>
        <w:pStyle w:val="Prrafodelista"/>
        <w:numPr>
          <w:ilvl w:val="0"/>
          <w:numId w:val="46"/>
        </w:numPr>
        <w:spacing w:after="0" w:line="240" w:lineRule="auto"/>
        <w:jc w:val="both"/>
        <w:rPr>
          <w:rFonts w:ascii="Arial" w:hAnsi="Arial" w:cs="Arial"/>
          <w:sz w:val="24"/>
          <w:szCs w:val="24"/>
        </w:rPr>
      </w:pPr>
      <w:r w:rsidRPr="00E979EA">
        <w:rPr>
          <w:rFonts w:ascii="Arial" w:hAnsi="Arial" w:cs="Arial"/>
          <w:b/>
          <w:bCs/>
          <w:sz w:val="24"/>
          <w:szCs w:val="24"/>
          <w:u w:val="single"/>
        </w:rPr>
        <w:t xml:space="preserve">Se deberá </w:t>
      </w:r>
      <w:r w:rsidR="00DA6679" w:rsidRPr="00E979EA">
        <w:rPr>
          <w:rFonts w:ascii="Arial" w:hAnsi="Arial" w:cs="Arial"/>
          <w:b/>
          <w:bCs/>
          <w:sz w:val="24"/>
          <w:szCs w:val="24"/>
          <w:u w:val="single"/>
        </w:rPr>
        <w:t>cargar</w:t>
      </w:r>
      <w:r w:rsidR="00DA6679" w:rsidRPr="00F15F2C">
        <w:rPr>
          <w:rFonts w:ascii="Arial" w:hAnsi="Arial" w:cs="Arial"/>
          <w:sz w:val="24"/>
          <w:szCs w:val="24"/>
        </w:rPr>
        <w:t xml:space="preserve"> una </w:t>
      </w:r>
      <w:r w:rsidRPr="00F15F2C">
        <w:rPr>
          <w:rFonts w:ascii="Arial" w:hAnsi="Arial" w:cs="Arial"/>
          <w:sz w:val="24"/>
          <w:szCs w:val="24"/>
        </w:rPr>
        <w:t>c</w:t>
      </w:r>
      <w:r w:rsidR="00D22E91" w:rsidRPr="00F15F2C">
        <w:rPr>
          <w:rFonts w:ascii="Arial" w:hAnsi="Arial" w:cs="Arial"/>
          <w:sz w:val="24"/>
          <w:szCs w:val="24"/>
        </w:rPr>
        <w:t>opia del documento de identidad del padre y/o madre que solicita el pago</w:t>
      </w:r>
      <w:r w:rsidR="00AF6F80" w:rsidRPr="00F15F2C">
        <w:rPr>
          <w:rFonts w:ascii="Arial" w:hAnsi="Arial" w:cs="Arial"/>
          <w:sz w:val="24"/>
          <w:szCs w:val="24"/>
        </w:rPr>
        <w:t xml:space="preserve"> del Seguro de Depósitos</w:t>
      </w:r>
      <w:r w:rsidR="00D22E91" w:rsidRPr="00F15F2C">
        <w:rPr>
          <w:rFonts w:ascii="Arial" w:hAnsi="Arial" w:cs="Arial"/>
          <w:sz w:val="24"/>
          <w:szCs w:val="24"/>
        </w:rPr>
        <w:t>.</w:t>
      </w:r>
    </w:p>
    <w:p w14:paraId="40A593B3" w14:textId="77777777" w:rsidR="00DC3398" w:rsidRPr="00F15F2C" w:rsidRDefault="00DC3398" w:rsidP="00E11EB7">
      <w:pPr>
        <w:spacing w:after="0" w:line="240" w:lineRule="auto"/>
        <w:contextualSpacing/>
        <w:jc w:val="both"/>
        <w:rPr>
          <w:rFonts w:ascii="Arial" w:hAnsi="Arial" w:cs="Arial"/>
          <w:sz w:val="24"/>
          <w:szCs w:val="24"/>
        </w:rPr>
      </w:pPr>
    </w:p>
    <w:p w14:paraId="2B2023C1" w14:textId="57BFE4C9" w:rsidR="00D22E91" w:rsidRPr="00F15F2C" w:rsidRDefault="00D22E91" w:rsidP="00E11EB7">
      <w:pPr>
        <w:pStyle w:val="Prrafodelista"/>
        <w:numPr>
          <w:ilvl w:val="0"/>
          <w:numId w:val="46"/>
        </w:numPr>
        <w:spacing w:after="0" w:line="240" w:lineRule="auto"/>
        <w:jc w:val="both"/>
        <w:rPr>
          <w:rFonts w:ascii="Arial" w:hAnsi="Arial" w:cs="Arial"/>
          <w:sz w:val="24"/>
          <w:szCs w:val="24"/>
        </w:rPr>
      </w:pPr>
      <w:r w:rsidRPr="00F15F2C">
        <w:rPr>
          <w:rFonts w:ascii="Arial" w:hAnsi="Arial" w:cs="Arial"/>
          <w:sz w:val="24"/>
          <w:szCs w:val="24"/>
        </w:rPr>
        <w:t xml:space="preserve">En caso de ausencia de los padres, se podrá presentar la persona </w:t>
      </w:r>
      <w:r w:rsidR="004A0BF9" w:rsidRPr="00F15F2C">
        <w:rPr>
          <w:rFonts w:ascii="Arial" w:hAnsi="Arial" w:cs="Arial"/>
          <w:sz w:val="24"/>
          <w:szCs w:val="24"/>
        </w:rPr>
        <w:t>que tenga la representación legal del menor</w:t>
      </w:r>
      <w:r w:rsidRPr="00F15F2C">
        <w:rPr>
          <w:rFonts w:ascii="Arial" w:hAnsi="Arial" w:cs="Arial"/>
          <w:sz w:val="24"/>
          <w:szCs w:val="24"/>
        </w:rPr>
        <w:t xml:space="preserve">, evento en que se deberá </w:t>
      </w:r>
      <w:r w:rsidR="00DA6679" w:rsidRPr="00F15F2C">
        <w:rPr>
          <w:rFonts w:ascii="Arial" w:hAnsi="Arial" w:cs="Arial"/>
          <w:sz w:val="24"/>
          <w:szCs w:val="24"/>
        </w:rPr>
        <w:t xml:space="preserve">cargar una </w:t>
      </w:r>
      <w:r w:rsidRPr="00F15F2C">
        <w:rPr>
          <w:rFonts w:ascii="Arial" w:hAnsi="Arial" w:cs="Arial"/>
          <w:sz w:val="24"/>
          <w:szCs w:val="24"/>
        </w:rPr>
        <w:t>copia de la decisión judicial y/o administrativa junto con la copia de su documento de identi</w:t>
      </w:r>
      <w:r w:rsidR="00A076B1" w:rsidRPr="00F15F2C">
        <w:rPr>
          <w:rFonts w:ascii="Arial" w:hAnsi="Arial" w:cs="Arial"/>
          <w:sz w:val="24"/>
          <w:szCs w:val="24"/>
        </w:rPr>
        <w:t>dad</w:t>
      </w:r>
      <w:r w:rsidRPr="00F15F2C">
        <w:rPr>
          <w:rFonts w:ascii="Arial" w:hAnsi="Arial" w:cs="Arial"/>
          <w:sz w:val="24"/>
          <w:szCs w:val="24"/>
        </w:rPr>
        <w:t xml:space="preserve">. </w:t>
      </w:r>
    </w:p>
    <w:p w14:paraId="0B0861E8" w14:textId="77777777" w:rsidR="00D22E91" w:rsidRPr="00F15F2C" w:rsidRDefault="00D22E91" w:rsidP="00E11EB7">
      <w:pPr>
        <w:spacing w:after="0" w:line="240" w:lineRule="auto"/>
        <w:ind w:left="2112"/>
        <w:contextualSpacing/>
        <w:jc w:val="both"/>
        <w:rPr>
          <w:rFonts w:ascii="Arial" w:hAnsi="Arial" w:cs="Arial"/>
          <w:sz w:val="24"/>
          <w:szCs w:val="24"/>
        </w:rPr>
      </w:pPr>
    </w:p>
    <w:p w14:paraId="5BA0BCFF" w14:textId="77B8DFAA" w:rsidR="00345CE6" w:rsidRPr="00F15F2C" w:rsidRDefault="00FC4E52" w:rsidP="00396051">
      <w:pPr>
        <w:pStyle w:val="Prrafodelista"/>
        <w:numPr>
          <w:ilvl w:val="3"/>
          <w:numId w:val="61"/>
        </w:numPr>
        <w:spacing w:after="0" w:line="240" w:lineRule="auto"/>
        <w:jc w:val="both"/>
        <w:rPr>
          <w:rFonts w:ascii="Arial" w:hAnsi="Arial" w:cs="Arial"/>
          <w:b/>
          <w:sz w:val="24"/>
          <w:szCs w:val="24"/>
        </w:rPr>
      </w:pPr>
      <w:r w:rsidRPr="00F15F2C">
        <w:rPr>
          <w:rFonts w:ascii="Arial" w:hAnsi="Arial" w:cs="Arial"/>
          <w:b/>
          <w:sz w:val="24"/>
          <w:szCs w:val="24"/>
        </w:rPr>
        <w:t>Representante o apoyo formal (de persona que tenga alguna incapacidad)</w:t>
      </w:r>
    </w:p>
    <w:p w14:paraId="407F79EC" w14:textId="77777777" w:rsidR="00345CE6" w:rsidRPr="00F15F2C" w:rsidRDefault="00345CE6" w:rsidP="00D51389">
      <w:pPr>
        <w:pStyle w:val="Prrafodelista"/>
        <w:spacing w:after="0" w:line="240" w:lineRule="auto"/>
        <w:ind w:left="1080"/>
        <w:jc w:val="both"/>
        <w:rPr>
          <w:rFonts w:ascii="Arial" w:hAnsi="Arial" w:cs="Arial"/>
          <w:b/>
          <w:sz w:val="24"/>
          <w:szCs w:val="24"/>
        </w:rPr>
      </w:pPr>
    </w:p>
    <w:p w14:paraId="7575332A" w14:textId="0A696523" w:rsidR="00D22E91" w:rsidRPr="00F15F2C" w:rsidRDefault="00E04D7F" w:rsidP="00E11EB7">
      <w:pPr>
        <w:pStyle w:val="Prrafodelista"/>
        <w:numPr>
          <w:ilvl w:val="0"/>
          <w:numId w:val="47"/>
        </w:numPr>
        <w:spacing w:after="0" w:line="240" w:lineRule="auto"/>
        <w:jc w:val="both"/>
        <w:rPr>
          <w:rFonts w:ascii="Arial" w:hAnsi="Arial" w:cs="Arial"/>
          <w:sz w:val="24"/>
          <w:szCs w:val="24"/>
        </w:rPr>
      </w:pPr>
      <w:r w:rsidRPr="00E979EA">
        <w:rPr>
          <w:rFonts w:ascii="Arial" w:hAnsi="Arial" w:cs="Arial"/>
          <w:b/>
          <w:bCs/>
          <w:sz w:val="24"/>
          <w:szCs w:val="24"/>
          <w:u w:val="single"/>
        </w:rPr>
        <w:t>Se deb</w:t>
      </w:r>
      <w:r w:rsidR="00345CE6" w:rsidRPr="00E979EA">
        <w:rPr>
          <w:rFonts w:ascii="Arial" w:hAnsi="Arial" w:cs="Arial"/>
          <w:b/>
          <w:bCs/>
          <w:sz w:val="24"/>
          <w:szCs w:val="24"/>
          <w:u w:val="single"/>
        </w:rPr>
        <w:t>e</w:t>
      </w:r>
      <w:r w:rsidRPr="00E979EA">
        <w:rPr>
          <w:rFonts w:ascii="Arial" w:hAnsi="Arial" w:cs="Arial"/>
          <w:b/>
          <w:bCs/>
          <w:sz w:val="24"/>
          <w:szCs w:val="24"/>
          <w:u w:val="single"/>
        </w:rPr>
        <w:t xml:space="preserve">rá </w:t>
      </w:r>
      <w:r w:rsidR="00903C8B" w:rsidRPr="00E979EA">
        <w:rPr>
          <w:rFonts w:ascii="Arial" w:hAnsi="Arial" w:cs="Arial"/>
          <w:b/>
          <w:bCs/>
          <w:sz w:val="24"/>
          <w:szCs w:val="24"/>
          <w:u w:val="single"/>
        </w:rPr>
        <w:t>cargar</w:t>
      </w:r>
      <w:r w:rsidR="00903C8B" w:rsidRPr="00F15F2C">
        <w:rPr>
          <w:rFonts w:ascii="Arial" w:hAnsi="Arial" w:cs="Arial"/>
          <w:sz w:val="24"/>
          <w:szCs w:val="24"/>
        </w:rPr>
        <w:t xml:space="preserve"> una </w:t>
      </w:r>
      <w:r w:rsidRPr="00F15F2C">
        <w:rPr>
          <w:rFonts w:ascii="Arial" w:hAnsi="Arial" w:cs="Arial"/>
          <w:sz w:val="24"/>
          <w:szCs w:val="24"/>
        </w:rPr>
        <w:t>c</w:t>
      </w:r>
      <w:r w:rsidR="00D22E91" w:rsidRPr="00F15F2C">
        <w:rPr>
          <w:rFonts w:ascii="Arial" w:hAnsi="Arial" w:cs="Arial"/>
          <w:sz w:val="24"/>
          <w:szCs w:val="24"/>
        </w:rPr>
        <w:t xml:space="preserve">opia del registro civil de nacimiento del incapaz, expedida por la respectiva Notaría y en el que conste la inscripción de la interdicción judicial y la designación del respectivo </w:t>
      </w:r>
      <w:r w:rsidR="00345CE6" w:rsidRPr="00F15F2C">
        <w:rPr>
          <w:rFonts w:ascii="Arial" w:hAnsi="Arial" w:cs="Arial"/>
          <w:sz w:val="24"/>
          <w:szCs w:val="24"/>
        </w:rPr>
        <w:t>c</w:t>
      </w:r>
      <w:r w:rsidR="00D22E91" w:rsidRPr="00F15F2C">
        <w:rPr>
          <w:rFonts w:ascii="Arial" w:hAnsi="Arial" w:cs="Arial"/>
          <w:sz w:val="24"/>
          <w:szCs w:val="24"/>
        </w:rPr>
        <w:t xml:space="preserve">urador. </w:t>
      </w:r>
    </w:p>
    <w:p w14:paraId="2C38C9B2" w14:textId="77777777" w:rsidR="00A076B1" w:rsidRPr="00F15F2C" w:rsidRDefault="00A076B1" w:rsidP="00E11EB7">
      <w:pPr>
        <w:pStyle w:val="Prrafodelista"/>
        <w:spacing w:after="0" w:line="240" w:lineRule="auto"/>
        <w:ind w:left="3192"/>
        <w:jc w:val="both"/>
        <w:rPr>
          <w:rFonts w:ascii="Arial" w:hAnsi="Arial" w:cs="Arial"/>
          <w:sz w:val="24"/>
          <w:szCs w:val="24"/>
        </w:rPr>
      </w:pPr>
    </w:p>
    <w:p w14:paraId="199E79D3" w14:textId="0859A43E" w:rsidR="00D22E91" w:rsidRPr="00F15F2C" w:rsidRDefault="00E04D7F" w:rsidP="00E11EB7">
      <w:pPr>
        <w:pStyle w:val="Prrafodelista"/>
        <w:numPr>
          <w:ilvl w:val="0"/>
          <w:numId w:val="47"/>
        </w:numPr>
        <w:spacing w:after="0" w:line="240" w:lineRule="auto"/>
        <w:jc w:val="both"/>
        <w:rPr>
          <w:rFonts w:ascii="Arial" w:hAnsi="Arial" w:cs="Arial"/>
          <w:sz w:val="24"/>
          <w:szCs w:val="24"/>
        </w:rPr>
      </w:pPr>
      <w:r w:rsidRPr="00E979EA">
        <w:rPr>
          <w:rFonts w:ascii="Arial" w:hAnsi="Arial" w:cs="Arial"/>
          <w:b/>
          <w:bCs/>
          <w:sz w:val="24"/>
          <w:szCs w:val="24"/>
          <w:u w:val="single"/>
        </w:rPr>
        <w:t xml:space="preserve">Se deberá </w:t>
      </w:r>
      <w:r w:rsidR="00903C8B" w:rsidRPr="00E979EA">
        <w:rPr>
          <w:rFonts w:ascii="Arial" w:hAnsi="Arial" w:cs="Arial"/>
          <w:b/>
          <w:bCs/>
          <w:sz w:val="24"/>
          <w:szCs w:val="24"/>
          <w:u w:val="single"/>
        </w:rPr>
        <w:t>cargar</w:t>
      </w:r>
      <w:r w:rsidR="00903C8B" w:rsidRPr="00F15F2C">
        <w:rPr>
          <w:rFonts w:ascii="Arial" w:hAnsi="Arial" w:cs="Arial"/>
          <w:sz w:val="24"/>
          <w:szCs w:val="24"/>
        </w:rPr>
        <w:t xml:space="preserve"> una </w:t>
      </w:r>
      <w:r w:rsidRPr="00F15F2C">
        <w:rPr>
          <w:rFonts w:ascii="Arial" w:hAnsi="Arial" w:cs="Arial"/>
          <w:sz w:val="24"/>
          <w:szCs w:val="24"/>
        </w:rPr>
        <w:t>c</w:t>
      </w:r>
      <w:r w:rsidR="00D22E91" w:rsidRPr="00F15F2C">
        <w:rPr>
          <w:rFonts w:ascii="Arial" w:hAnsi="Arial" w:cs="Arial"/>
          <w:sz w:val="24"/>
          <w:szCs w:val="24"/>
        </w:rPr>
        <w:t>opia del documento de identidad del curador del incapaz.</w:t>
      </w:r>
    </w:p>
    <w:p w14:paraId="6FB4440E" w14:textId="77777777" w:rsidR="00D22E91" w:rsidRPr="00F15F2C" w:rsidRDefault="00D22E91" w:rsidP="00E11EB7">
      <w:pPr>
        <w:spacing w:after="0" w:line="240" w:lineRule="auto"/>
        <w:contextualSpacing/>
        <w:jc w:val="both"/>
        <w:rPr>
          <w:rFonts w:ascii="Arial" w:hAnsi="Arial" w:cs="Arial"/>
          <w:sz w:val="24"/>
          <w:szCs w:val="24"/>
        </w:rPr>
      </w:pPr>
    </w:p>
    <w:p w14:paraId="71A3B3F6" w14:textId="71FE9EA9" w:rsidR="00BF08C3" w:rsidRPr="00F15F2C" w:rsidRDefault="00BF08C3" w:rsidP="006660BD">
      <w:pPr>
        <w:pStyle w:val="Prrafodelista"/>
        <w:numPr>
          <w:ilvl w:val="3"/>
          <w:numId w:val="61"/>
        </w:numPr>
        <w:spacing w:after="0" w:line="240" w:lineRule="auto"/>
        <w:jc w:val="both"/>
        <w:rPr>
          <w:rFonts w:ascii="Arial" w:hAnsi="Arial" w:cs="Arial"/>
          <w:b/>
          <w:sz w:val="24"/>
          <w:szCs w:val="24"/>
        </w:rPr>
      </w:pPr>
      <w:r w:rsidRPr="00F15F2C">
        <w:rPr>
          <w:rFonts w:ascii="Arial" w:hAnsi="Arial" w:cs="Arial"/>
          <w:b/>
          <w:sz w:val="24"/>
          <w:szCs w:val="24"/>
        </w:rPr>
        <w:t xml:space="preserve">Persona fallecida </w:t>
      </w:r>
    </w:p>
    <w:p w14:paraId="303BCD58" w14:textId="77777777" w:rsidR="00426045" w:rsidRPr="00F15F2C" w:rsidRDefault="00426045" w:rsidP="006660BD">
      <w:pPr>
        <w:pStyle w:val="Prrafodelista"/>
        <w:spacing w:after="0" w:line="240" w:lineRule="auto"/>
        <w:ind w:left="3240"/>
        <w:jc w:val="both"/>
        <w:rPr>
          <w:rFonts w:ascii="Arial" w:hAnsi="Arial" w:cs="Arial"/>
          <w:sz w:val="24"/>
          <w:szCs w:val="24"/>
        </w:rPr>
      </w:pPr>
    </w:p>
    <w:p w14:paraId="01416EE2" w14:textId="5019A5D1" w:rsidR="00BA0978" w:rsidRPr="00F15F2C" w:rsidRDefault="00D94D6C" w:rsidP="00E11EB7">
      <w:pPr>
        <w:spacing w:after="0" w:line="240" w:lineRule="auto"/>
        <w:contextualSpacing/>
        <w:jc w:val="both"/>
        <w:rPr>
          <w:rFonts w:ascii="Arial" w:hAnsi="Arial" w:cs="Arial"/>
          <w:sz w:val="24"/>
          <w:szCs w:val="24"/>
        </w:rPr>
      </w:pPr>
      <w:r w:rsidRPr="00F15F2C">
        <w:rPr>
          <w:rFonts w:ascii="Arial" w:hAnsi="Arial" w:cs="Arial"/>
          <w:sz w:val="24"/>
          <w:szCs w:val="24"/>
        </w:rPr>
        <w:t xml:space="preserve">El Fondo pagará sin necesidad de juicio de sucesión, el valor del Seguro de Depósitos a quienes puedan aportar prueba sumaria que los acredite como cónyuge, compañero(a) permanente o herederos del </w:t>
      </w:r>
      <w:r w:rsidR="004A0BF9" w:rsidRPr="00F15F2C">
        <w:rPr>
          <w:rFonts w:ascii="Arial" w:hAnsi="Arial" w:cs="Arial"/>
          <w:sz w:val="24"/>
          <w:szCs w:val="24"/>
        </w:rPr>
        <w:t>depositante</w:t>
      </w:r>
      <w:r w:rsidRPr="00F15F2C">
        <w:rPr>
          <w:rFonts w:ascii="Arial" w:hAnsi="Arial" w:cs="Arial"/>
          <w:sz w:val="24"/>
          <w:szCs w:val="24"/>
        </w:rPr>
        <w:t xml:space="preserve">, cuando </w:t>
      </w:r>
      <w:proofErr w:type="gramStart"/>
      <w:r w:rsidRPr="00F15F2C">
        <w:rPr>
          <w:rFonts w:ascii="Arial" w:hAnsi="Arial" w:cs="Arial"/>
          <w:sz w:val="24"/>
          <w:szCs w:val="24"/>
        </w:rPr>
        <w:t>el  valor</w:t>
      </w:r>
      <w:proofErr w:type="gramEnd"/>
      <w:r w:rsidRPr="00F15F2C">
        <w:rPr>
          <w:rFonts w:ascii="Arial" w:hAnsi="Arial" w:cs="Arial"/>
          <w:sz w:val="24"/>
          <w:szCs w:val="24"/>
        </w:rPr>
        <w:t xml:space="preserve">  </w:t>
      </w:r>
      <w:r w:rsidRPr="00F15F2C">
        <w:rPr>
          <w:rFonts w:ascii="Arial" w:hAnsi="Arial" w:cs="Arial"/>
          <w:sz w:val="24"/>
          <w:szCs w:val="24"/>
        </w:rPr>
        <w:lastRenderedPageBreak/>
        <w:t>del mismo no exceda la cuantía a la cual hace referencia el numeral 7 del artículo 127 del Estatuto Orgánico del Sistema Financiero</w:t>
      </w:r>
      <w:r w:rsidR="00BA0978" w:rsidRPr="00F15F2C">
        <w:rPr>
          <w:rFonts w:ascii="Arial" w:hAnsi="Arial" w:cs="Arial"/>
          <w:sz w:val="24"/>
          <w:szCs w:val="24"/>
        </w:rPr>
        <w:t>.</w:t>
      </w:r>
    </w:p>
    <w:p w14:paraId="46477346" w14:textId="77777777" w:rsidR="00640C05" w:rsidRPr="00F15F2C" w:rsidRDefault="00640C05" w:rsidP="00E11EB7">
      <w:pPr>
        <w:spacing w:after="0" w:line="240" w:lineRule="auto"/>
        <w:contextualSpacing/>
        <w:jc w:val="both"/>
        <w:rPr>
          <w:rFonts w:ascii="Arial" w:hAnsi="Arial" w:cs="Arial"/>
          <w:sz w:val="24"/>
          <w:szCs w:val="24"/>
        </w:rPr>
      </w:pPr>
    </w:p>
    <w:p w14:paraId="3E1E0D7D" w14:textId="77777777" w:rsidR="00BA0978" w:rsidRPr="00F15F2C" w:rsidRDefault="00BA0978" w:rsidP="00E11EB7">
      <w:pPr>
        <w:spacing w:after="0" w:line="240" w:lineRule="auto"/>
        <w:contextualSpacing/>
        <w:jc w:val="both"/>
        <w:rPr>
          <w:rFonts w:ascii="Arial" w:hAnsi="Arial" w:cs="Arial"/>
          <w:sz w:val="24"/>
          <w:szCs w:val="24"/>
        </w:rPr>
      </w:pPr>
      <w:r w:rsidRPr="00F15F2C">
        <w:rPr>
          <w:rFonts w:ascii="Arial" w:hAnsi="Arial" w:cs="Arial"/>
          <w:sz w:val="24"/>
          <w:szCs w:val="24"/>
        </w:rPr>
        <w:t xml:space="preserve">Toda solicitud de pago sin juicio de sucesión deberá estar acompañada de la manifestación expresa del solicitante, que se entenderá prestada bajo la gravedad del juramento, </w:t>
      </w:r>
      <w:r w:rsidR="000949E9" w:rsidRPr="00F15F2C">
        <w:rPr>
          <w:rFonts w:ascii="Arial" w:hAnsi="Arial" w:cs="Arial"/>
          <w:sz w:val="24"/>
          <w:szCs w:val="24"/>
        </w:rPr>
        <w:t xml:space="preserve">sobre </w:t>
      </w:r>
      <w:r w:rsidRPr="00F15F2C">
        <w:rPr>
          <w:rFonts w:ascii="Arial" w:hAnsi="Arial" w:cs="Arial"/>
          <w:sz w:val="24"/>
          <w:szCs w:val="24"/>
        </w:rPr>
        <w:t>la inexistencia de otros herederos, la inexistencia de juicio de sucesión judicial o notarial y que exonera a Fogafín de toda responsabilidad por el pago realizado.</w:t>
      </w:r>
    </w:p>
    <w:p w14:paraId="21F8372C" w14:textId="77777777" w:rsidR="00640C05" w:rsidRPr="00F15F2C" w:rsidRDefault="00640C05" w:rsidP="00E11EB7">
      <w:pPr>
        <w:spacing w:after="0" w:line="240" w:lineRule="auto"/>
        <w:contextualSpacing/>
        <w:jc w:val="both"/>
        <w:rPr>
          <w:rFonts w:ascii="Arial" w:hAnsi="Arial" w:cs="Arial"/>
          <w:sz w:val="24"/>
          <w:szCs w:val="24"/>
        </w:rPr>
      </w:pPr>
    </w:p>
    <w:p w14:paraId="4A6966C1" w14:textId="02FB167A" w:rsidR="00BA0978" w:rsidRPr="00F15F2C" w:rsidRDefault="00BA0978" w:rsidP="00E11EB7">
      <w:pPr>
        <w:pStyle w:val="Prrafodelista"/>
        <w:spacing w:after="0" w:line="240" w:lineRule="auto"/>
        <w:ind w:left="0"/>
        <w:jc w:val="both"/>
        <w:rPr>
          <w:rFonts w:ascii="Arial" w:hAnsi="Arial" w:cs="Arial"/>
          <w:sz w:val="24"/>
          <w:szCs w:val="24"/>
        </w:rPr>
      </w:pPr>
      <w:r w:rsidRPr="00F15F2C">
        <w:rPr>
          <w:rFonts w:ascii="Arial" w:hAnsi="Arial" w:cs="Arial"/>
          <w:sz w:val="24"/>
          <w:szCs w:val="24"/>
        </w:rPr>
        <w:t xml:space="preserve">En este caso se </w:t>
      </w:r>
      <w:r w:rsidRPr="00F15F2C">
        <w:rPr>
          <w:rFonts w:ascii="Arial" w:hAnsi="Arial" w:cs="Arial"/>
          <w:b/>
          <w:bCs/>
          <w:sz w:val="24"/>
          <w:szCs w:val="24"/>
          <w:u w:val="single"/>
        </w:rPr>
        <w:t xml:space="preserve">deberán </w:t>
      </w:r>
      <w:r w:rsidR="006E296D" w:rsidRPr="00F15F2C">
        <w:rPr>
          <w:rFonts w:ascii="Arial" w:hAnsi="Arial" w:cs="Arial"/>
          <w:b/>
          <w:bCs/>
          <w:sz w:val="24"/>
          <w:szCs w:val="24"/>
          <w:u w:val="single"/>
        </w:rPr>
        <w:t>cargar</w:t>
      </w:r>
      <w:r w:rsidR="006E296D" w:rsidRPr="00F15F2C">
        <w:rPr>
          <w:rFonts w:ascii="Arial" w:hAnsi="Arial" w:cs="Arial"/>
          <w:sz w:val="24"/>
          <w:szCs w:val="24"/>
        </w:rPr>
        <w:t xml:space="preserve"> en el formulario electrónico </w:t>
      </w:r>
      <w:r w:rsidRPr="00F15F2C">
        <w:rPr>
          <w:rFonts w:ascii="Arial" w:hAnsi="Arial" w:cs="Arial"/>
          <w:sz w:val="24"/>
          <w:szCs w:val="24"/>
        </w:rPr>
        <w:t>los siguientes documentos:</w:t>
      </w:r>
    </w:p>
    <w:p w14:paraId="4897D6CD" w14:textId="77777777" w:rsidR="00BA0978" w:rsidRPr="00F15F2C" w:rsidRDefault="00BA0978" w:rsidP="00E11EB7">
      <w:pPr>
        <w:pStyle w:val="Prrafodelista"/>
        <w:spacing w:after="0" w:line="240" w:lineRule="auto"/>
        <w:ind w:left="1440"/>
        <w:jc w:val="both"/>
        <w:rPr>
          <w:rFonts w:ascii="Arial" w:hAnsi="Arial" w:cs="Arial"/>
          <w:sz w:val="24"/>
          <w:szCs w:val="24"/>
        </w:rPr>
      </w:pPr>
    </w:p>
    <w:p w14:paraId="04184467" w14:textId="4BDF5EB8" w:rsidR="00BA0978" w:rsidRPr="00F15F2C" w:rsidRDefault="00426045" w:rsidP="00E11EB7">
      <w:pPr>
        <w:pStyle w:val="Prrafodelista"/>
        <w:numPr>
          <w:ilvl w:val="0"/>
          <w:numId w:val="48"/>
        </w:numPr>
        <w:spacing w:after="0" w:line="240" w:lineRule="auto"/>
        <w:jc w:val="both"/>
        <w:rPr>
          <w:rFonts w:ascii="Arial" w:hAnsi="Arial" w:cs="Arial"/>
          <w:sz w:val="24"/>
          <w:szCs w:val="24"/>
        </w:rPr>
      </w:pPr>
      <w:r w:rsidRPr="00F15F2C">
        <w:rPr>
          <w:rFonts w:ascii="Arial" w:hAnsi="Arial" w:cs="Arial"/>
          <w:sz w:val="24"/>
          <w:szCs w:val="24"/>
        </w:rPr>
        <w:t xml:space="preserve">Copia </w:t>
      </w:r>
      <w:r w:rsidR="00BA0978" w:rsidRPr="00F15F2C">
        <w:rPr>
          <w:rFonts w:ascii="Arial" w:hAnsi="Arial" w:cs="Arial"/>
          <w:sz w:val="24"/>
          <w:szCs w:val="24"/>
        </w:rPr>
        <w:t xml:space="preserve">del registro civil de defunción del titular </w:t>
      </w:r>
      <w:r w:rsidR="006C39F6" w:rsidRPr="00F15F2C">
        <w:rPr>
          <w:rFonts w:ascii="Arial" w:hAnsi="Arial" w:cs="Arial"/>
          <w:sz w:val="24"/>
          <w:szCs w:val="24"/>
        </w:rPr>
        <w:t>del producto amparado</w:t>
      </w:r>
      <w:r w:rsidR="00BA0978" w:rsidRPr="00F15F2C">
        <w:rPr>
          <w:rFonts w:ascii="Arial" w:hAnsi="Arial" w:cs="Arial"/>
          <w:sz w:val="24"/>
          <w:szCs w:val="24"/>
        </w:rPr>
        <w:t xml:space="preserve"> por el Seguro de Depósitos, expedido por la respectiva Notaría.</w:t>
      </w:r>
    </w:p>
    <w:p w14:paraId="3204D34C" w14:textId="77777777" w:rsidR="00B04876" w:rsidRPr="00F15F2C" w:rsidRDefault="00B04876" w:rsidP="00E11EB7">
      <w:pPr>
        <w:pStyle w:val="Prrafodelista"/>
        <w:spacing w:after="0" w:line="240" w:lineRule="auto"/>
        <w:ind w:left="709" w:hanging="283"/>
        <w:jc w:val="both"/>
        <w:rPr>
          <w:rFonts w:ascii="Arial" w:hAnsi="Arial" w:cs="Arial"/>
          <w:sz w:val="24"/>
          <w:szCs w:val="24"/>
        </w:rPr>
      </w:pPr>
    </w:p>
    <w:p w14:paraId="7E2AE711" w14:textId="77777777" w:rsidR="00BA0978" w:rsidRPr="00F15F2C" w:rsidRDefault="00B04876" w:rsidP="00E11EB7">
      <w:pPr>
        <w:pStyle w:val="Prrafodelista"/>
        <w:numPr>
          <w:ilvl w:val="0"/>
          <w:numId w:val="48"/>
        </w:numPr>
        <w:spacing w:after="0" w:line="240" w:lineRule="auto"/>
        <w:jc w:val="both"/>
        <w:rPr>
          <w:rFonts w:ascii="Arial" w:hAnsi="Arial" w:cs="Arial"/>
          <w:sz w:val="24"/>
          <w:szCs w:val="24"/>
        </w:rPr>
      </w:pPr>
      <w:r w:rsidRPr="00F15F2C">
        <w:rPr>
          <w:rFonts w:ascii="Arial" w:hAnsi="Arial" w:cs="Arial"/>
          <w:sz w:val="24"/>
          <w:szCs w:val="24"/>
        </w:rPr>
        <w:t xml:space="preserve">Copia </w:t>
      </w:r>
      <w:r w:rsidR="00BA0978" w:rsidRPr="00F15F2C">
        <w:rPr>
          <w:rFonts w:ascii="Arial" w:hAnsi="Arial" w:cs="Arial"/>
          <w:sz w:val="24"/>
          <w:szCs w:val="24"/>
        </w:rPr>
        <w:t xml:space="preserve">del documento de identidad y </w:t>
      </w:r>
      <w:r w:rsidRPr="00F15F2C">
        <w:rPr>
          <w:rFonts w:ascii="Arial" w:hAnsi="Arial" w:cs="Arial"/>
          <w:sz w:val="24"/>
          <w:szCs w:val="24"/>
        </w:rPr>
        <w:t>copia</w:t>
      </w:r>
      <w:r w:rsidR="00BA0978" w:rsidRPr="00F15F2C">
        <w:rPr>
          <w:rFonts w:ascii="Arial" w:hAnsi="Arial" w:cs="Arial"/>
          <w:sz w:val="24"/>
          <w:szCs w:val="24"/>
        </w:rPr>
        <w:t xml:space="preserve"> del registro civil de matrimonio expedido por la Notaría, si quien reclama es el cónyuge supérstite.</w:t>
      </w:r>
    </w:p>
    <w:p w14:paraId="4EEF7CEC" w14:textId="77777777" w:rsidR="00BA0978" w:rsidRPr="00F15F2C" w:rsidRDefault="00BA0978" w:rsidP="00E11EB7">
      <w:pPr>
        <w:pStyle w:val="Prrafodelista"/>
        <w:spacing w:after="0" w:line="240" w:lineRule="auto"/>
        <w:ind w:left="709" w:hanging="283"/>
        <w:jc w:val="both"/>
        <w:rPr>
          <w:rFonts w:ascii="Arial" w:hAnsi="Arial" w:cs="Arial"/>
          <w:sz w:val="24"/>
          <w:szCs w:val="24"/>
        </w:rPr>
      </w:pPr>
    </w:p>
    <w:p w14:paraId="54984C6A" w14:textId="534199BA" w:rsidR="00BA0978" w:rsidRPr="00F15F2C" w:rsidRDefault="00B04876" w:rsidP="00E11EB7">
      <w:pPr>
        <w:pStyle w:val="Prrafodelista"/>
        <w:numPr>
          <w:ilvl w:val="0"/>
          <w:numId w:val="48"/>
        </w:numPr>
        <w:spacing w:after="0" w:line="240" w:lineRule="auto"/>
        <w:jc w:val="both"/>
        <w:rPr>
          <w:rFonts w:ascii="Arial" w:hAnsi="Arial" w:cs="Arial"/>
          <w:sz w:val="24"/>
          <w:szCs w:val="24"/>
        </w:rPr>
      </w:pPr>
      <w:r w:rsidRPr="00F15F2C">
        <w:rPr>
          <w:rFonts w:ascii="Arial" w:hAnsi="Arial" w:cs="Arial"/>
          <w:sz w:val="24"/>
          <w:szCs w:val="24"/>
        </w:rPr>
        <w:t>C</w:t>
      </w:r>
      <w:r w:rsidR="00BA0978" w:rsidRPr="00F15F2C">
        <w:rPr>
          <w:rFonts w:ascii="Arial" w:hAnsi="Arial" w:cs="Arial"/>
          <w:sz w:val="24"/>
          <w:szCs w:val="24"/>
        </w:rPr>
        <w:t xml:space="preserve">opia del documento de identidad y copia del documento que constituya prueba </w:t>
      </w:r>
      <w:r w:rsidR="00C12AC2" w:rsidRPr="00F15F2C">
        <w:rPr>
          <w:rFonts w:ascii="Arial" w:hAnsi="Arial" w:cs="Arial"/>
          <w:sz w:val="24"/>
          <w:szCs w:val="24"/>
        </w:rPr>
        <w:t xml:space="preserve">sumaria </w:t>
      </w:r>
      <w:r w:rsidR="00BA0978" w:rsidRPr="00F15F2C">
        <w:rPr>
          <w:rFonts w:ascii="Arial" w:hAnsi="Arial" w:cs="Arial"/>
          <w:sz w:val="24"/>
          <w:szCs w:val="24"/>
        </w:rPr>
        <w:t>para acreditar la calidad de compañero(a) permanente tales como la copia simple de la escritura pública de constitución de la unión marital de hecho y su consecuente sociedad patrimonial, o acta de conciliación en la que se haya declarado su existencia o copia de la sentencia judicial que así lo declare.</w:t>
      </w:r>
    </w:p>
    <w:p w14:paraId="71B860D0" w14:textId="77777777" w:rsidR="00BA0978" w:rsidRPr="00F15F2C" w:rsidRDefault="00BA0978" w:rsidP="00E11EB7">
      <w:pPr>
        <w:pStyle w:val="Prrafodelista"/>
        <w:spacing w:after="0" w:line="240" w:lineRule="auto"/>
        <w:ind w:left="709" w:hanging="283"/>
        <w:jc w:val="both"/>
        <w:rPr>
          <w:rFonts w:ascii="Arial" w:hAnsi="Arial" w:cs="Arial"/>
          <w:sz w:val="24"/>
          <w:szCs w:val="24"/>
        </w:rPr>
      </w:pPr>
    </w:p>
    <w:p w14:paraId="4966F164" w14:textId="77777777" w:rsidR="00662E85" w:rsidRPr="00F15F2C" w:rsidRDefault="00BA0978" w:rsidP="00E11EB7">
      <w:pPr>
        <w:pStyle w:val="Prrafodelista"/>
        <w:numPr>
          <w:ilvl w:val="0"/>
          <w:numId w:val="48"/>
        </w:numPr>
        <w:spacing w:after="0" w:line="240" w:lineRule="auto"/>
        <w:jc w:val="both"/>
        <w:rPr>
          <w:rFonts w:ascii="Arial" w:hAnsi="Arial" w:cs="Arial"/>
          <w:sz w:val="24"/>
          <w:szCs w:val="24"/>
        </w:rPr>
      </w:pPr>
      <w:r w:rsidRPr="00F15F2C">
        <w:rPr>
          <w:rFonts w:ascii="Arial" w:hAnsi="Arial" w:cs="Arial"/>
          <w:sz w:val="24"/>
          <w:szCs w:val="24"/>
        </w:rPr>
        <w:t xml:space="preserve">Cuando se trate de otro tipo de herederos, se deberá presentar </w:t>
      </w:r>
      <w:r w:rsidR="00B04876" w:rsidRPr="00F15F2C">
        <w:rPr>
          <w:rFonts w:ascii="Arial" w:hAnsi="Arial" w:cs="Arial"/>
          <w:sz w:val="24"/>
          <w:szCs w:val="24"/>
        </w:rPr>
        <w:t>c</w:t>
      </w:r>
      <w:r w:rsidRPr="00F15F2C">
        <w:rPr>
          <w:rFonts w:ascii="Arial" w:hAnsi="Arial" w:cs="Arial"/>
          <w:sz w:val="24"/>
          <w:szCs w:val="24"/>
        </w:rPr>
        <w:t xml:space="preserve">opia del documento de identidad y </w:t>
      </w:r>
      <w:r w:rsidR="00426045" w:rsidRPr="00F15F2C">
        <w:rPr>
          <w:rFonts w:ascii="Arial" w:hAnsi="Arial" w:cs="Arial"/>
          <w:sz w:val="24"/>
          <w:szCs w:val="24"/>
        </w:rPr>
        <w:t xml:space="preserve">copia </w:t>
      </w:r>
      <w:r w:rsidRPr="00F15F2C">
        <w:rPr>
          <w:rFonts w:ascii="Arial" w:hAnsi="Arial" w:cs="Arial"/>
          <w:sz w:val="24"/>
          <w:szCs w:val="24"/>
        </w:rPr>
        <w:t>del registro civil de nacimiento, expedido por la respectiva Notaría, con el cual se acredite el grado de parentesco que se pretende hacer valer.</w:t>
      </w:r>
      <w:r w:rsidR="00662E85" w:rsidRPr="00F15F2C">
        <w:rPr>
          <w:rFonts w:ascii="Arial" w:hAnsi="Arial" w:cs="Arial"/>
          <w:sz w:val="24"/>
          <w:szCs w:val="24"/>
        </w:rPr>
        <w:t xml:space="preserve"> </w:t>
      </w:r>
    </w:p>
    <w:p w14:paraId="0D475D7A" w14:textId="77777777" w:rsidR="00662E85" w:rsidRPr="00F15F2C" w:rsidRDefault="00662E85" w:rsidP="00E11EB7">
      <w:pPr>
        <w:pStyle w:val="Prrafodelista"/>
        <w:spacing w:after="0" w:line="240" w:lineRule="auto"/>
        <w:ind w:left="709" w:hanging="283"/>
        <w:jc w:val="both"/>
        <w:rPr>
          <w:rFonts w:ascii="Arial" w:hAnsi="Arial" w:cs="Arial"/>
          <w:sz w:val="24"/>
          <w:szCs w:val="24"/>
        </w:rPr>
      </w:pPr>
    </w:p>
    <w:p w14:paraId="05D9C420" w14:textId="2BF79542" w:rsidR="00764FE7" w:rsidRPr="00F15F2C" w:rsidRDefault="00764FE7" w:rsidP="00E11EB7">
      <w:pPr>
        <w:pStyle w:val="Prrafodelista"/>
        <w:numPr>
          <w:ilvl w:val="0"/>
          <w:numId w:val="48"/>
        </w:numPr>
        <w:spacing w:after="0" w:line="240" w:lineRule="auto"/>
        <w:ind w:left="709" w:hanging="283"/>
        <w:jc w:val="both"/>
        <w:rPr>
          <w:rFonts w:ascii="Arial" w:hAnsi="Arial" w:cs="Arial"/>
          <w:sz w:val="24"/>
          <w:szCs w:val="24"/>
        </w:rPr>
      </w:pPr>
      <w:r w:rsidRPr="00F15F2C">
        <w:rPr>
          <w:rFonts w:ascii="Arial" w:hAnsi="Arial" w:cs="Arial"/>
          <w:sz w:val="24"/>
          <w:szCs w:val="24"/>
        </w:rPr>
        <w:t>Formato de declaración de herederos sin juicio de sucesión</w:t>
      </w:r>
      <w:r w:rsidR="00CE3812" w:rsidRPr="00F15F2C">
        <w:rPr>
          <w:rFonts w:ascii="Arial" w:hAnsi="Arial" w:cs="Arial"/>
          <w:sz w:val="24"/>
          <w:szCs w:val="24"/>
        </w:rPr>
        <w:t xml:space="preserve">, el cual estará disponible para consulta en la web </w:t>
      </w:r>
      <w:hyperlink r:id="rId10" w:history="1">
        <w:r w:rsidR="00CE3812" w:rsidRPr="00F15F2C">
          <w:rPr>
            <w:rStyle w:val="Hipervnculo"/>
            <w:rFonts w:ascii="Arial" w:hAnsi="Arial" w:cs="Arial"/>
            <w:sz w:val="24"/>
            <w:szCs w:val="24"/>
          </w:rPr>
          <w:t>https://www.fogafin.gov.co</w:t>
        </w:r>
      </w:hyperlink>
    </w:p>
    <w:p w14:paraId="055372F4" w14:textId="77777777" w:rsidR="00C93878" w:rsidRPr="00F15F2C" w:rsidRDefault="00C93878" w:rsidP="00E11EB7">
      <w:pPr>
        <w:pStyle w:val="Prrafodelista"/>
        <w:spacing w:line="240" w:lineRule="auto"/>
        <w:jc w:val="both"/>
        <w:rPr>
          <w:rFonts w:ascii="Arial" w:hAnsi="Arial" w:cs="Arial"/>
          <w:sz w:val="24"/>
          <w:szCs w:val="24"/>
        </w:rPr>
      </w:pPr>
    </w:p>
    <w:p w14:paraId="23D4F408" w14:textId="77777777" w:rsidR="00BA0978" w:rsidRPr="00F15F2C" w:rsidRDefault="00BA0978" w:rsidP="00E11EB7">
      <w:pPr>
        <w:pStyle w:val="Prrafodelista"/>
        <w:numPr>
          <w:ilvl w:val="3"/>
          <w:numId w:val="61"/>
        </w:numPr>
        <w:spacing w:after="0" w:line="240" w:lineRule="auto"/>
        <w:jc w:val="both"/>
        <w:rPr>
          <w:rFonts w:ascii="Arial" w:hAnsi="Arial" w:cs="Arial"/>
          <w:b/>
          <w:sz w:val="24"/>
          <w:szCs w:val="24"/>
        </w:rPr>
      </w:pPr>
      <w:r w:rsidRPr="00F15F2C">
        <w:rPr>
          <w:rFonts w:ascii="Arial" w:hAnsi="Arial" w:cs="Arial"/>
          <w:b/>
          <w:sz w:val="24"/>
          <w:szCs w:val="24"/>
        </w:rPr>
        <w:t>Solicitud de pago realizada por apoderados</w:t>
      </w:r>
    </w:p>
    <w:p w14:paraId="3BA2A1C3" w14:textId="77777777" w:rsidR="00BA0978" w:rsidRPr="00F15F2C" w:rsidRDefault="00BA0978" w:rsidP="00E11EB7">
      <w:pPr>
        <w:pStyle w:val="Prrafodelista"/>
        <w:spacing w:after="0" w:line="240" w:lineRule="auto"/>
        <w:ind w:left="1440"/>
        <w:jc w:val="both"/>
        <w:rPr>
          <w:rFonts w:ascii="Arial" w:hAnsi="Arial" w:cs="Arial"/>
          <w:sz w:val="24"/>
          <w:szCs w:val="24"/>
        </w:rPr>
      </w:pPr>
    </w:p>
    <w:p w14:paraId="69247AEC" w14:textId="16B34918" w:rsidR="00BA0978" w:rsidRPr="00F15F2C" w:rsidRDefault="006553A1" w:rsidP="00E11EB7">
      <w:pPr>
        <w:pStyle w:val="Prrafodelista"/>
        <w:spacing w:after="0" w:line="240" w:lineRule="auto"/>
        <w:ind w:left="0"/>
        <w:jc w:val="both"/>
        <w:rPr>
          <w:rFonts w:ascii="Arial" w:hAnsi="Arial" w:cs="Arial"/>
          <w:sz w:val="24"/>
          <w:szCs w:val="24"/>
        </w:rPr>
      </w:pPr>
      <w:r w:rsidRPr="00F15F2C">
        <w:rPr>
          <w:rFonts w:ascii="Arial" w:hAnsi="Arial" w:cs="Arial"/>
          <w:sz w:val="24"/>
          <w:szCs w:val="24"/>
        </w:rPr>
        <w:t>L</w:t>
      </w:r>
      <w:r w:rsidR="00BA0978" w:rsidRPr="00F15F2C">
        <w:rPr>
          <w:rFonts w:ascii="Arial" w:hAnsi="Arial" w:cs="Arial"/>
          <w:sz w:val="24"/>
          <w:szCs w:val="24"/>
        </w:rPr>
        <w:t>as personas naturales</w:t>
      </w:r>
      <w:r w:rsidR="00EB540F" w:rsidRPr="00F15F2C">
        <w:rPr>
          <w:rFonts w:ascii="Arial" w:hAnsi="Arial" w:cs="Arial"/>
          <w:sz w:val="24"/>
          <w:szCs w:val="24"/>
        </w:rPr>
        <w:t xml:space="preserve"> a las que el Fondo dispuso el pago del Seguro de Depósitos mediante un cheque de gerencia o </w:t>
      </w:r>
      <w:r w:rsidR="00B0581D" w:rsidRPr="00F15F2C">
        <w:rPr>
          <w:rFonts w:ascii="Arial" w:hAnsi="Arial" w:cs="Arial"/>
          <w:sz w:val="24"/>
          <w:szCs w:val="24"/>
        </w:rPr>
        <w:t xml:space="preserve">el </w:t>
      </w:r>
      <w:r w:rsidR="00AF6F80" w:rsidRPr="00F15F2C">
        <w:rPr>
          <w:rFonts w:ascii="Arial" w:hAnsi="Arial" w:cs="Arial"/>
          <w:sz w:val="24"/>
          <w:szCs w:val="24"/>
        </w:rPr>
        <w:t>giro</w:t>
      </w:r>
      <w:r w:rsidR="00B0581D" w:rsidRPr="00F15F2C">
        <w:rPr>
          <w:rFonts w:ascii="Arial" w:hAnsi="Arial" w:cs="Arial"/>
          <w:sz w:val="24"/>
          <w:szCs w:val="24"/>
        </w:rPr>
        <w:t xml:space="preserve"> de dinero en </w:t>
      </w:r>
      <w:proofErr w:type="gramStart"/>
      <w:r w:rsidR="00B0581D" w:rsidRPr="00F15F2C">
        <w:rPr>
          <w:rFonts w:ascii="Arial" w:hAnsi="Arial" w:cs="Arial"/>
          <w:sz w:val="24"/>
          <w:szCs w:val="24"/>
        </w:rPr>
        <w:t>efectivo</w:t>
      </w:r>
      <w:r w:rsidR="00EB540F" w:rsidRPr="00F15F2C">
        <w:rPr>
          <w:rFonts w:ascii="Arial" w:hAnsi="Arial" w:cs="Arial"/>
          <w:sz w:val="24"/>
          <w:szCs w:val="24"/>
        </w:rPr>
        <w:t>,</w:t>
      </w:r>
      <w:proofErr w:type="gramEnd"/>
      <w:r w:rsidR="00BA0978" w:rsidRPr="00F15F2C">
        <w:rPr>
          <w:rFonts w:ascii="Arial" w:hAnsi="Arial" w:cs="Arial"/>
          <w:sz w:val="24"/>
          <w:szCs w:val="24"/>
        </w:rPr>
        <w:t xml:space="preserve"> podrán actuar mediante apoderados, </w:t>
      </w:r>
      <w:r w:rsidR="00EB2818" w:rsidRPr="00F15F2C">
        <w:rPr>
          <w:rFonts w:ascii="Arial" w:hAnsi="Arial" w:cs="Arial"/>
          <w:sz w:val="24"/>
          <w:szCs w:val="24"/>
        </w:rPr>
        <w:t>cargando en el formulario electrónico los siguientes documentos</w:t>
      </w:r>
      <w:r w:rsidR="00BA0978" w:rsidRPr="00F15F2C">
        <w:rPr>
          <w:rFonts w:ascii="Arial" w:hAnsi="Arial" w:cs="Arial"/>
          <w:sz w:val="24"/>
          <w:szCs w:val="24"/>
        </w:rPr>
        <w:t>:</w:t>
      </w:r>
    </w:p>
    <w:p w14:paraId="378C9BB5" w14:textId="77777777" w:rsidR="00BA0978" w:rsidRPr="00F15F2C" w:rsidRDefault="00BA0978" w:rsidP="00E11EB7">
      <w:pPr>
        <w:pStyle w:val="Prrafodelista"/>
        <w:spacing w:after="0" w:line="240" w:lineRule="auto"/>
        <w:ind w:left="709"/>
        <w:jc w:val="both"/>
        <w:rPr>
          <w:rFonts w:ascii="Arial" w:hAnsi="Arial" w:cs="Arial"/>
          <w:sz w:val="24"/>
          <w:szCs w:val="24"/>
        </w:rPr>
      </w:pPr>
    </w:p>
    <w:p w14:paraId="283E3EC7" w14:textId="77777777" w:rsidR="00BA0978" w:rsidRPr="00F15F2C" w:rsidRDefault="00BA0978" w:rsidP="00E11EB7">
      <w:pPr>
        <w:pStyle w:val="Prrafodelista"/>
        <w:numPr>
          <w:ilvl w:val="0"/>
          <w:numId w:val="49"/>
        </w:numPr>
        <w:spacing w:after="0" w:line="240" w:lineRule="auto"/>
        <w:ind w:left="709" w:hanging="283"/>
        <w:jc w:val="both"/>
        <w:rPr>
          <w:rFonts w:ascii="Arial" w:hAnsi="Arial" w:cs="Arial"/>
          <w:sz w:val="24"/>
          <w:szCs w:val="24"/>
        </w:rPr>
      </w:pPr>
      <w:r w:rsidRPr="00F15F2C">
        <w:rPr>
          <w:rFonts w:ascii="Arial" w:hAnsi="Arial" w:cs="Arial"/>
          <w:sz w:val="24"/>
          <w:szCs w:val="24"/>
        </w:rPr>
        <w:t>Copia del documento de identidad del poderdante.</w:t>
      </w:r>
    </w:p>
    <w:p w14:paraId="76FB31D4" w14:textId="77777777" w:rsidR="00BA0978" w:rsidRPr="00F15F2C" w:rsidRDefault="00BA0978" w:rsidP="00E11EB7">
      <w:pPr>
        <w:pStyle w:val="Prrafodelista"/>
        <w:spacing w:after="0" w:line="240" w:lineRule="auto"/>
        <w:ind w:left="709" w:hanging="283"/>
        <w:jc w:val="both"/>
        <w:rPr>
          <w:rFonts w:ascii="Arial" w:hAnsi="Arial" w:cs="Arial"/>
          <w:sz w:val="24"/>
          <w:szCs w:val="24"/>
        </w:rPr>
      </w:pPr>
    </w:p>
    <w:p w14:paraId="1DB3948B" w14:textId="77777777" w:rsidR="00BA0978" w:rsidRPr="00F15F2C" w:rsidRDefault="00BA0978" w:rsidP="00E11EB7">
      <w:pPr>
        <w:pStyle w:val="Prrafodelista"/>
        <w:numPr>
          <w:ilvl w:val="0"/>
          <w:numId w:val="49"/>
        </w:numPr>
        <w:spacing w:after="0" w:line="240" w:lineRule="auto"/>
        <w:ind w:left="709" w:hanging="283"/>
        <w:jc w:val="both"/>
        <w:rPr>
          <w:rFonts w:ascii="Arial" w:hAnsi="Arial" w:cs="Arial"/>
          <w:sz w:val="24"/>
          <w:szCs w:val="24"/>
        </w:rPr>
      </w:pPr>
      <w:r w:rsidRPr="00F15F2C">
        <w:rPr>
          <w:rFonts w:ascii="Arial" w:hAnsi="Arial" w:cs="Arial"/>
          <w:sz w:val="24"/>
          <w:szCs w:val="24"/>
        </w:rPr>
        <w:t>Copia del documento de identidad del apoderado.</w:t>
      </w:r>
    </w:p>
    <w:p w14:paraId="0D565C29" w14:textId="6AD9E97E" w:rsidR="00BA0978" w:rsidRPr="00F15F2C" w:rsidRDefault="00BA0978" w:rsidP="00E11EB7">
      <w:pPr>
        <w:spacing w:after="0" w:line="240" w:lineRule="auto"/>
        <w:contextualSpacing/>
        <w:jc w:val="both"/>
        <w:rPr>
          <w:rFonts w:ascii="Arial" w:hAnsi="Arial" w:cs="Arial"/>
          <w:sz w:val="24"/>
          <w:szCs w:val="24"/>
        </w:rPr>
      </w:pPr>
    </w:p>
    <w:p w14:paraId="44DF7DD6" w14:textId="109CDADA" w:rsidR="00D96BE5" w:rsidRPr="00F15F2C" w:rsidRDefault="00D96BE5" w:rsidP="00D51389">
      <w:pPr>
        <w:spacing w:after="0" w:line="240" w:lineRule="auto"/>
        <w:contextualSpacing/>
        <w:jc w:val="both"/>
        <w:rPr>
          <w:rFonts w:ascii="Arial" w:hAnsi="Arial" w:cs="Arial"/>
          <w:sz w:val="24"/>
          <w:szCs w:val="24"/>
        </w:rPr>
      </w:pPr>
      <w:r w:rsidRPr="00F15F2C">
        <w:rPr>
          <w:rFonts w:ascii="Arial" w:hAnsi="Arial" w:cs="Arial"/>
          <w:sz w:val="24"/>
          <w:szCs w:val="24"/>
        </w:rPr>
        <w:t xml:space="preserve">Así mismo, los apoderados deberán remitir en físico a Fogafín los siguientes documentos para completar </w:t>
      </w:r>
      <w:r w:rsidR="003D0EC5" w:rsidRPr="00F15F2C">
        <w:rPr>
          <w:rFonts w:ascii="Arial" w:hAnsi="Arial" w:cs="Arial"/>
          <w:sz w:val="24"/>
          <w:szCs w:val="24"/>
        </w:rPr>
        <w:t>la</w:t>
      </w:r>
      <w:r w:rsidRPr="00F15F2C">
        <w:rPr>
          <w:rFonts w:ascii="Arial" w:hAnsi="Arial" w:cs="Arial"/>
          <w:sz w:val="24"/>
          <w:szCs w:val="24"/>
        </w:rPr>
        <w:t xml:space="preserve"> solicitud de pago</w:t>
      </w:r>
      <w:r w:rsidR="003D0EC5" w:rsidRPr="00F15F2C">
        <w:rPr>
          <w:rFonts w:ascii="Arial" w:hAnsi="Arial" w:cs="Arial"/>
          <w:sz w:val="24"/>
          <w:szCs w:val="24"/>
        </w:rPr>
        <w:t xml:space="preserve"> del seguro de Depósitos</w:t>
      </w:r>
      <w:r w:rsidRPr="00F15F2C">
        <w:rPr>
          <w:rFonts w:ascii="Arial" w:hAnsi="Arial" w:cs="Arial"/>
          <w:sz w:val="24"/>
          <w:szCs w:val="24"/>
        </w:rPr>
        <w:t>, según el caso:</w:t>
      </w:r>
    </w:p>
    <w:p w14:paraId="1788F922" w14:textId="77777777" w:rsidR="00D96BE5" w:rsidRPr="00F15F2C" w:rsidRDefault="00D96BE5" w:rsidP="00D51389">
      <w:pPr>
        <w:spacing w:after="0" w:line="240" w:lineRule="auto"/>
        <w:contextualSpacing/>
        <w:jc w:val="both"/>
        <w:rPr>
          <w:rFonts w:ascii="Arial" w:hAnsi="Arial" w:cs="Arial"/>
          <w:sz w:val="24"/>
          <w:szCs w:val="24"/>
        </w:rPr>
      </w:pPr>
    </w:p>
    <w:p w14:paraId="451A4532" w14:textId="266033DD" w:rsidR="00BA0978" w:rsidRPr="00F15F2C" w:rsidRDefault="00BA0978" w:rsidP="00E11EB7">
      <w:pPr>
        <w:pStyle w:val="Prrafodelista"/>
        <w:numPr>
          <w:ilvl w:val="0"/>
          <w:numId w:val="51"/>
        </w:numPr>
        <w:spacing w:after="0" w:line="240" w:lineRule="auto"/>
        <w:ind w:left="851" w:hanging="425"/>
        <w:jc w:val="both"/>
        <w:rPr>
          <w:rFonts w:ascii="Arial" w:hAnsi="Arial" w:cs="Arial"/>
          <w:sz w:val="24"/>
          <w:szCs w:val="24"/>
        </w:rPr>
      </w:pPr>
      <w:r w:rsidRPr="00F15F2C">
        <w:rPr>
          <w:rFonts w:ascii="Arial" w:hAnsi="Arial" w:cs="Arial"/>
          <w:sz w:val="24"/>
          <w:szCs w:val="24"/>
        </w:rPr>
        <w:t>Original del poder especial dirigido exclusivamente a</w:t>
      </w:r>
      <w:r w:rsidR="000949E9" w:rsidRPr="00F15F2C">
        <w:rPr>
          <w:rFonts w:ascii="Arial" w:hAnsi="Arial" w:cs="Arial"/>
          <w:sz w:val="24"/>
          <w:szCs w:val="24"/>
        </w:rPr>
        <w:t>l Fondo</w:t>
      </w:r>
      <w:r w:rsidRPr="00F15F2C">
        <w:rPr>
          <w:rFonts w:ascii="Arial" w:hAnsi="Arial" w:cs="Arial"/>
          <w:sz w:val="24"/>
          <w:szCs w:val="24"/>
        </w:rPr>
        <w:t xml:space="preserve">, el cual deberá estar firmado por el poderdante y por el apoderado con la respectiva presentación personal ante </w:t>
      </w:r>
      <w:r w:rsidR="000949E9" w:rsidRPr="00F15F2C">
        <w:rPr>
          <w:rFonts w:ascii="Arial" w:hAnsi="Arial" w:cs="Arial"/>
          <w:sz w:val="24"/>
          <w:szCs w:val="24"/>
        </w:rPr>
        <w:t>N</w:t>
      </w:r>
      <w:r w:rsidRPr="00F15F2C">
        <w:rPr>
          <w:rFonts w:ascii="Arial" w:hAnsi="Arial" w:cs="Arial"/>
          <w:sz w:val="24"/>
          <w:szCs w:val="24"/>
        </w:rPr>
        <w:t>otario.</w:t>
      </w:r>
    </w:p>
    <w:p w14:paraId="1BDD60C3" w14:textId="610A31DF" w:rsidR="00BA0978" w:rsidRPr="00F15F2C" w:rsidRDefault="00BA0978" w:rsidP="00E11EB7">
      <w:pPr>
        <w:pStyle w:val="Prrafodelista"/>
        <w:spacing w:after="0" w:line="240" w:lineRule="auto"/>
        <w:ind w:left="851"/>
        <w:jc w:val="both"/>
        <w:rPr>
          <w:rFonts w:ascii="Arial" w:hAnsi="Arial" w:cs="Arial"/>
          <w:sz w:val="24"/>
          <w:szCs w:val="24"/>
        </w:rPr>
      </w:pPr>
    </w:p>
    <w:p w14:paraId="16D5EB44" w14:textId="61474B92" w:rsidR="00BA0978" w:rsidRPr="00F15F2C" w:rsidRDefault="00BA0978" w:rsidP="00E11EB7">
      <w:pPr>
        <w:pStyle w:val="Prrafodelista"/>
        <w:numPr>
          <w:ilvl w:val="0"/>
          <w:numId w:val="51"/>
        </w:numPr>
        <w:spacing w:after="0" w:line="240" w:lineRule="auto"/>
        <w:ind w:left="851" w:hanging="425"/>
        <w:jc w:val="both"/>
        <w:rPr>
          <w:rFonts w:ascii="Arial" w:hAnsi="Arial" w:cs="Arial"/>
          <w:sz w:val="24"/>
          <w:szCs w:val="24"/>
        </w:rPr>
      </w:pPr>
      <w:r w:rsidRPr="00F15F2C">
        <w:rPr>
          <w:rFonts w:ascii="Arial" w:hAnsi="Arial" w:cs="Arial"/>
          <w:sz w:val="24"/>
          <w:szCs w:val="24"/>
        </w:rPr>
        <w:t xml:space="preserve">Tratándose de poder general, </w:t>
      </w:r>
      <w:r w:rsidR="003D0EC5" w:rsidRPr="00F15F2C">
        <w:rPr>
          <w:rFonts w:ascii="Arial" w:hAnsi="Arial" w:cs="Arial"/>
          <w:sz w:val="24"/>
          <w:szCs w:val="24"/>
        </w:rPr>
        <w:t xml:space="preserve">una </w:t>
      </w:r>
      <w:r w:rsidRPr="00F15F2C">
        <w:rPr>
          <w:rFonts w:ascii="Arial" w:hAnsi="Arial" w:cs="Arial"/>
          <w:sz w:val="24"/>
          <w:szCs w:val="24"/>
        </w:rPr>
        <w:t xml:space="preserve">copia de la escritura pública correspondiente, acompañada de una constancia de vigencia original expedida por el respectivo </w:t>
      </w:r>
      <w:r w:rsidR="000949E9" w:rsidRPr="00F15F2C">
        <w:rPr>
          <w:rFonts w:ascii="Arial" w:hAnsi="Arial" w:cs="Arial"/>
          <w:sz w:val="24"/>
          <w:szCs w:val="24"/>
        </w:rPr>
        <w:t>N</w:t>
      </w:r>
      <w:r w:rsidRPr="00F15F2C">
        <w:rPr>
          <w:rFonts w:ascii="Arial" w:hAnsi="Arial" w:cs="Arial"/>
          <w:sz w:val="24"/>
          <w:szCs w:val="24"/>
        </w:rPr>
        <w:t xml:space="preserve">otario, con fecha de expedición no superior a </w:t>
      </w:r>
      <w:r w:rsidR="000949E9" w:rsidRPr="00F15F2C">
        <w:rPr>
          <w:rFonts w:ascii="Arial" w:hAnsi="Arial" w:cs="Arial"/>
          <w:sz w:val="24"/>
          <w:szCs w:val="24"/>
        </w:rPr>
        <w:t>treinta (</w:t>
      </w:r>
      <w:r w:rsidRPr="00F15F2C">
        <w:rPr>
          <w:rFonts w:ascii="Arial" w:hAnsi="Arial" w:cs="Arial"/>
          <w:sz w:val="24"/>
          <w:szCs w:val="24"/>
        </w:rPr>
        <w:t>30</w:t>
      </w:r>
      <w:r w:rsidR="000949E9" w:rsidRPr="00F15F2C">
        <w:rPr>
          <w:rFonts w:ascii="Arial" w:hAnsi="Arial" w:cs="Arial"/>
          <w:sz w:val="24"/>
          <w:szCs w:val="24"/>
        </w:rPr>
        <w:t>)</w:t>
      </w:r>
      <w:r w:rsidRPr="00F15F2C">
        <w:rPr>
          <w:rFonts w:ascii="Arial" w:hAnsi="Arial" w:cs="Arial"/>
          <w:sz w:val="24"/>
          <w:szCs w:val="24"/>
        </w:rPr>
        <w:t xml:space="preserve"> días calendario anteriores a la fecha de presentación de la solicitud.</w:t>
      </w:r>
    </w:p>
    <w:p w14:paraId="27AF3BB0" w14:textId="77777777" w:rsidR="00BA0978" w:rsidRPr="00F15F2C" w:rsidRDefault="00BA0978" w:rsidP="00E11EB7">
      <w:pPr>
        <w:pStyle w:val="Prrafodelista"/>
        <w:spacing w:after="0" w:line="240" w:lineRule="auto"/>
        <w:ind w:left="2134"/>
        <w:jc w:val="both"/>
        <w:rPr>
          <w:rFonts w:ascii="Arial" w:hAnsi="Arial" w:cs="Arial"/>
          <w:sz w:val="24"/>
          <w:szCs w:val="24"/>
        </w:rPr>
      </w:pPr>
    </w:p>
    <w:p w14:paraId="08919A52" w14:textId="77777777" w:rsidR="00BA0978" w:rsidRPr="00F15F2C" w:rsidRDefault="00BA0978" w:rsidP="00E11EB7">
      <w:pPr>
        <w:spacing w:after="0" w:line="240" w:lineRule="auto"/>
        <w:contextualSpacing/>
        <w:jc w:val="both"/>
        <w:rPr>
          <w:rFonts w:ascii="Arial" w:hAnsi="Arial" w:cs="Arial"/>
          <w:sz w:val="24"/>
          <w:szCs w:val="24"/>
        </w:rPr>
      </w:pPr>
      <w:r w:rsidRPr="00F15F2C">
        <w:rPr>
          <w:rFonts w:ascii="Arial" w:hAnsi="Arial" w:cs="Arial"/>
          <w:sz w:val="24"/>
          <w:szCs w:val="24"/>
        </w:rPr>
        <w:t>Respecto a los poderes otorgados en el extranjero</w:t>
      </w:r>
      <w:r w:rsidR="00764FE7" w:rsidRPr="00F15F2C">
        <w:rPr>
          <w:rFonts w:ascii="Arial" w:hAnsi="Arial" w:cs="Arial"/>
          <w:sz w:val="24"/>
          <w:szCs w:val="24"/>
        </w:rPr>
        <w:t>:</w:t>
      </w:r>
    </w:p>
    <w:p w14:paraId="54D9E4EC" w14:textId="77777777" w:rsidR="00BA0978" w:rsidRPr="00F15F2C" w:rsidRDefault="00BA0978" w:rsidP="00E11EB7">
      <w:pPr>
        <w:pStyle w:val="Prrafodelista"/>
        <w:spacing w:after="0" w:line="240" w:lineRule="auto"/>
        <w:jc w:val="both"/>
        <w:rPr>
          <w:rFonts w:ascii="Arial" w:hAnsi="Arial" w:cs="Arial"/>
          <w:sz w:val="24"/>
          <w:szCs w:val="24"/>
        </w:rPr>
      </w:pPr>
    </w:p>
    <w:p w14:paraId="46302739" w14:textId="77777777" w:rsidR="00C12AC2" w:rsidRPr="00F15F2C" w:rsidRDefault="00BA0978" w:rsidP="00E11EB7">
      <w:pPr>
        <w:pStyle w:val="Prrafodelista"/>
        <w:numPr>
          <w:ilvl w:val="0"/>
          <w:numId w:val="51"/>
        </w:numPr>
        <w:spacing w:after="0" w:line="240" w:lineRule="auto"/>
        <w:ind w:left="851" w:hanging="425"/>
        <w:jc w:val="both"/>
        <w:rPr>
          <w:rFonts w:ascii="Arial" w:hAnsi="Arial" w:cs="Arial"/>
          <w:sz w:val="24"/>
          <w:szCs w:val="24"/>
        </w:rPr>
      </w:pPr>
      <w:r w:rsidRPr="00F15F2C">
        <w:rPr>
          <w:rFonts w:ascii="Arial" w:hAnsi="Arial" w:cs="Arial"/>
          <w:sz w:val="24"/>
          <w:szCs w:val="24"/>
        </w:rPr>
        <w:t>El poder deberá ser autenticado ante el Cónsul o la Embajada del Gobierno Colombiano correspondiente.</w:t>
      </w:r>
    </w:p>
    <w:p w14:paraId="405D885A" w14:textId="77777777" w:rsidR="00C12AC2" w:rsidRPr="00F15F2C" w:rsidRDefault="00C12AC2" w:rsidP="00E11EB7">
      <w:pPr>
        <w:pStyle w:val="Prrafodelista"/>
        <w:spacing w:after="0" w:line="240" w:lineRule="auto"/>
        <w:ind w:left="851"/>
        <w:jc w:val="both"/>
        <w:rPr>
          <w:rFonts w:ascii="Arial" w:hAnsi="Arial" w:cs="Arial"/>
          <w:sz w:val="24"/>
          <w:szCs w:val="24"/>
        </w:rPr>
      </w:pPr>
    </w:p>
    <w:p w14:paraId="5F44CBF2" w14:textId="77777777" w:rsidR="00C12AC2" w:rsidRPr="00F15F2C" w:rsidRDefault="00BA0978" w:rsidP="00E11EB7">
      <w:pPr>
        <w:pStyle w:val="Prrafodelista"/>
        <w:numPr>
          <w:ilvl w:val="0"/>
          <w:numId w:val="51"/>
        </w:numPr>
        <w:spacing w:after="0" w:line="240" w:lineRule="auto"/>
        <w:ind w:left="851" w:hanging="425"/>
        <w:jc w:val="both"/>
        <w:rPr>
          <w:rFonts w:ascii="Arial" w:hAnsi="Arial" w:cs="Arial"/>
          <w:sz w:val="24"/>
          <w:szCs w:val="24"/>
        </w:rPr>
      </w:pPr>
      <w:r w:rsidRPr="00F15F2C">
        <w:rPr>
          <w:rFonts w:ascii="Arial" w:hAnsi="Arial" w:cs="Arial"/>
          <w:sz w:val="24"/>
          <w:szCs w:val="24"/>
        </w:rPr>
        <w:t>Cuando el poder sea otorgado por autoridades de países extranjeros, será necesario que se aporte apostillado si proviene de un país parte de la Convención sobre Abolición del Requisito de Legalización para Documentos Públicos Extranjeros suscrita en La Haya. En el evento en que el país extranjero no sea parte de dicho instrumento internacional, el mencionado documento deberá presentarse debidamente autenticado por el cónsul o agente diplomático de la República de Colombia en dicho país,</w:t>
      </w:r>
      <w:r w:rsidR="00641458" w:rsidRPr="00F15F2C">
        <w:rPr>
          <w:rFonts w:ascii="Arial" w:hAnsi="Arial" w:cs="Arial"/>
          <w:sz w:val="24"/>
          <w:szCs w:val="24"/>
        </w:rPr>
        <w:t xml:space="preserve"> y en su defecto por el de una N</w:t>
      </w:r>
      <w:r w:rsidRPr="00F15F2C">
        <w:rPr>
          <w:rFonts w:ascii="Arial" w:hAnsi="Arial" w:cs="Arial"/>
          <w:sz w:val="24"/>
          <w:szCs w:val="24"/>
        </w:rPr>
        <w:t>ación amiga.</w:t>
      </w:r>
    </w:p>
    <w:p w14:paraId="6D50E84A" w14:textId="77777777" w:rsidR="00C12AC2" w:rsidRPr="00F15F2C" w:rsidRDefault="00C12AC2" w:rsidP="00E11EB7">
      <w:pPr>
        <w:pStyle w:val="Prrafodelista"/>
        <w:spacing w:after="0" w:line="240" w:lineRule="auto"/>
        <w:ind w:left="851"/>
        <w:jc w:val="both"/>
        <w:rPr>
          <w:rFonts w:ascii="Arial" w:hAnsi="Arial" w:cs="Arial"/>
          <w:sz w:val="24"/>
          <w:szCs w:val="24"/>
        </w:rPr>
      </w:pPr>
    </w:p>
    <w:p w14:paraId="53EC55DE" w14:textId="77777777" w:rsidR="00AC4D24" w:rsidRPr="00F15F2C" w:rsidRDefault="00BA0978" w:rsidP="00E11EB7">
      <w:pPr>
        <w:pStyle w:val="Prrafodelista"/>
        <w:numPr>
          <w:ilvl w:val="0"/>
          <w:numId w:val="51"/>
        </w:numPr>
        <w:spacing w:after="0" w:line="240" w:lineRule="auto"/>
        <w:ind w:left="851" w:hanging="425"/>
        <w:jc w:val="both"/>
        <w:rPr>
          <w:rFonts w:ascii="Arial" w:hAnsi="Arial" w:cs="Arial"/>
          <w:sz w:val="24"/>
          <w:szCs w:val="24"/>
        </w:rPr>
      </w:pPr>
      <w:r w:rsidRPr="00F15F2C">
        <w:rPr>
          <w:rFonts w:ascii="Arial" w:hAnsi="Arial" w:cs="Arial"/>
          <w:sz w:val="24"/>
          <w:szCs w:val="24"/>
        </w:rPr>
        <w:t>Si el poder es otorgado en un idioma distinto al castellano</w:t>
      </w:r>
      <w:r w:rsidR="00B04876" w:rsidRPr="00F15F2C">
        <w:rPr>
          <w:rFonts w:ascii="Arial" w:hAnsi="Arial" w:cs="Arial"/>
          <w:sz w:val="24"/>
          <w:szCs w:val="24"/>
        </w:rPr>
        <w:t xml:space="preserve"> o inglés</w:t>
      </w:r>
      <w:r w:rsidRPr="00F15F2C">
        <w:rPr>
          <w:rFonts w:ascii="Arial" w:hAnsi="Arial" w:cs="Arial"/>
          <w:sz w:val="24"/>
          <w:szCs w:val="24"/>
        </w:rPr>
        <w:t>, será necesaria su traducción oficial, a través de traductor oficial registrado en la base de datos del Ministerio de Relaciones Exteriores.</w:t>
      </w:r>
    </w:p>
    <w:p w14:paraId="2CA71093" w14:textId="7A4735E9" w:rsidR="00D47A06" w:rsidRPr="00F15F2C" w:rsidRDefault="00D47A06" w:rsidP="00E11EB7">
      <w:pPr>
        <w:spacing w:line="240" w:lineRule="auto"/>
        <w:contextualSpacing/>
        <w:jc w:val="both"/>
        <w:rPr>
          <w:rFonts w:ascii="Arial" w:hAnsi="Arial" w:cs="Arial"/>
          <w:sz w:val="24"/>
          <w:szCs w:val="24"/>
        </w:rPr>
      </w:pPr>
    </w:p>
    <w:p w14:paraId="18EC17FE" w14:textId="77777777" w:rsidR="00DE1B04" w:rsidRPr="00F15F2C" w:rsidRDefault="00DE1B04" w:rsidP="00D51389">
      <w:pPr>
        <w:spacing w:line="240" w:lineRule="auto"/>
        <w:contextualSpacing/>
        <w:jc w:val="both"/>
        <w:rPr>
          <w:rFonts w:ascii="Arial" w:hAnsi="Arial" w:cs="Arial"/>
          <w:sz w:val="24"/>
          <w:szCs w:val="24"/>
        </w:rPr>
      </w:pPr>
    </w:p>
    <w:p w14:paraId="20339299" w14:textId="023E6967" w:rsidR="00055458" w:rsidRPr="00F15F2C" w:rsidRDefault="00411946" w:rsidP="00EB540F">
      <w:pPr>
        <w:pStyle w:val="Prrafodelista"/>
        <w:numPr>
          <w:ilvl w:val="3"/>
          <w:numId w:val="61"/>
        </w:numPr>
        <w:spacing w:after="0" w:line="240" w:lineRule="auto"/>
        <w:jc w:val="both"/>
        <w:rPr>
          <w:rFonts w:ascii="Arial" w:hAnsi="Arial" w:cs="Arial"/>
          <w:b/>
          <w:sz w:val="24"/>
          <w:szCs w:val="24"/>
        </w:rPr>
      </w:pPr>
      <w:r w:rsidRPr="00F15F2C">
        <w:rPr>
          <w:rFonts w:ascii="Arial" w:hAnsi="Arial" w:cs="Arial"/>
          <w:b/>
          <w:sz w:val="24"/>
          <w:szCs w:val="24"/>
        </w:rPr>
        <w:t>Fideicomisos y/o Patrimonios Autónomos</w:t>
      </w:r>
    </w:p>
    <w:p w14:paraId="758BBE16" w14:textId="77777777" w:rsidR="00E13932" w:rsidRPr="00F15F2C" w:rsidRDefault="00E13932" w:rsidP="00D51389">
      <w:pPr>
        <w:spacing w:line="240" w:lineRule="auto"/>
        <w:contextualSpacing/>
        <w:jc w:val="both"/>
        <w:rPr>
          <w:rFonts w:ascii="Arial" w:hAnsi="Arial" w:cs="Arial"/>
          <w:sz w:val="24"/>
          <w:szCs w:val="24"/>
        </w:rPr>
      </w:pPr>
    </w:p>
    <w:p w14:paraId="12D5FEE2" w14:textId="346137ED" w:rsidR="00D47A06" w:rsidRPr="00F15F2C" w:rsidRDefault="00411946" w:rsidP="00D51389">
      <w:pPr>
        <w:spacing w:line="240" w:lineRule="auto"/>
        <w:contextualSpacing/>
        <w:jc w:val="both"/>
        <w:rPr>
          <w:rFonts w:ascii="Arial" w:hAnsi="Arial" w:cs="Arial"/>
          <w:sz w:val="24"/>
          <w:szCs w:val="24"/>
        </w:rPr>
      </w:pPr>
      <w:r w:rsidRPr="00F15F2C">
        <w:rPr>
          <w:rFonts w:ascii="Arial" w:hAnsi="Arial" w:cs="Arial"/>
          <w:sz w:val="24"/>
          <w:szCs w:val="24"/>
        </w:rPr>
        <w:t xml:space="preserve">Los </w:t>
      </w:r>
      <w:r w:rsidR="00904081" w:rsidRPr="00F15F2C">
        <w:rPr>
          <w:rFonts w:ascii="Arial" w:hAnsi="Arial" w:cs="Arial"/>
          <w:sz w:val="24"/>
          <w:szCs w:val="24"/>
        </w:rPr>
        <w:t xml:space="preserve">administradores de </w:t>
      </w:r>
      <w:r w:rsidR="00CA4105" w:rsidRPr="00F15F2C">
        <w:rPr>
          <w:rFonts w:ascii="Arial" w:hAnsi="Arial" w:cs="Arial"/>
          <w:sz w:val="24"/>
          <w:szCs w:val="24"/>
        </w:rPr>
        <w:t xml:space="preserve">Fideicomisos y Patrimonios Autónomos </w:t>
      </w:r>
      <w:r w:rsidRPr="00F15F2C">
        <w:rPr>
          <w:rFonts w:ascii="Arial" w:hAnsi="Arial" w:cs="Arial"/>
          <w:sz w:val="24"/>
          <w:szCs w:val="24"/>
        </w:rPr>
        <w:t>deberán cargar en el formulario electrónico los siguientes documentos</w:t>
      </w:r>
      <w:r w:rsidR="00CA4105" w:rsidRPr="00F15F2C">
        <w:rPr>
          <w:rFonts w:ascii="Arial" w:hAnsi="Arial" w:cs="Arial"/>
          <w:sz w:val="24"/>
          <w:szCs w:val="24"/>
        </w:rPr>
        <w:t>:</w:t>
      </w:r>
    </w:p>
    <w:p w14:paraId="10AB51F9" w14:textId="77777777" w:rsidR="00DE1B04" w:rsidRPr="00F15F2C" w:rsidRDefault="00DE1B04" w:rsidP="00D51389">
      <w:pPr>
        <w:spacing w:line="240" w:lineRule="auto"/>
        <w:contextualSpacing/>
        <w:jc w:val="both"/>
        <w:rPr>
          <w:rFonts w:ascii="Arial" w:hAnsi="Arial" w:cs="Arial"/>
          <w:sz w:val="24"/>
          <w:szCs w:val="24"/>
        </w:rPr>
      </w:pPr>
    </w:p>
    <w:p w14:paraId="369FDE66" w14:textId="17746CE4" w:rsidR="00CA4105" w:rsidRPr="00F15F2C" w:rsidRDefault="00CA4105" w:rsidP="00D51389">
      <w:pPr>
        <w:pStyle w:val="Prrafodelista"/>
        <w:numPr>
          <w:ilvl w:val="0"/>
          <w:numId w:val="63"/>
        </w:numPr>
        <w:spacing w:line="240" w:lineRule="auto"/>
        <w:jc w:val="both"/>
        <w:rPr>
          <w:rFonts w:ascii="Arial" w:hAnsi="Arial" w:cs="Arial"/>
          <w:sz w:val="24"/>
          <w:szCs w:val="24"/>
        </w:rPr>
      </w:pPr>
      <w:r w:rsidRPr="00F15F2C">
        <w:rPr>
          <w:rFonts w:ascii="Arial" w:hAnsi="Arial" w:cs="Arial"/>
          <w:sz w:val="24"/>
          <w:szCs w:val="24"/>
        </w:rPr>
        <w:t>Contrato de Fiducia – Patrimonio autónomo.</w:t>
      </w:r>
    </w:p>
    <w:p w14:paraId="6882197A" w14:textId="77777777" w:rsidR="00DE1B04" w:rsidRPr="00F15F2C" w:rsidRDefault="00DE1B04" w:rsidP="00DE1B04">
      <w:pPr>
        <w:pStyle w:val="Prrafodelista"/>
        <w:spacing w:line="240" w:lineRule="auto"/>
        <w:jc w:val="both"/>
        <w:rPr>
          <w:rFonts w:ascii="Arial" w:hAnsi="Arial" w:cs="Arial"/>
          <w:sz w:val="24"/>
          <w:szCs w:val="24"/>
        </w:rPr>
      </w:pPr>
    </w:p>
    <w:p w14:paraId="2E23AEAC" w14:textId="6218556E" w:rsidR="00CA4105" w:rsidRPr="00F15F2C" w:rsidRDefault="00CA4105" w:rsidP="00D51389">
      <w:pPr>
        <w:pStyle w:val="Prrafodelista"/>
        <w:numPr>
          <w:ilvl w:val="0"/>
          <w:numId w:val="63"/>
        </w:numPr>
        <w:spacing w:line="240" w:lineRule="auto"/>
        <w:jc w:val="both"/>
        <w:rPr>
          <w:rFonts w:ascii="Arial" w:hAnsi="Arial" w:cs="Arial"/>
          <w:sz w:val="24"/>
          <w:szCs w:val="24"/>
        </w:rPr>
      </w:pPr>
      <w:r w:rsidRPr="00F15F2C">
        <w:rPr>
          <w:rFonts w:ascii="Arial" w:hAnsi="Arial" w:cs="Arial"/>
          <w:sz w:val="24"/>
          <w:szCs w:val="24"/>
        </w:rPr>
        <w:t>Formulario de Registro Único Tributario (RUT) de la Fiduciaria.</w:t>
      </w:r>
    </w:p>
    <w:p w14:paraId="37473CE5" w14:textId="77777777" w:rsidR="00DE1B04" w:rsidRPr="00F15F2C" w:rsidRDefault="00DE1B04" w:rsidP="00DE1B04">
      <w:pPr>
        <w:pStyle w:val="Prrafodelista"/>
        <w:rPr>
          <w:rFonts w:ascii="Arial" w:hAnsi="Arial" w:cs="Arial"/>
          <w:sz w:val="24"/>
          <w:szCs w:val="24"/>
        </w:rPr>
      </w:pPr>
    </w:p>
    <w:p w14:paraId="29F0B821" w14:textId="0DE504C0" w:rsidR="00CA4105" w:rsidRPr="00F15F2C" w:rsidRDefault="00CA4105" w:rsidP="00D51389">
      <w:pPr>
        <w:pStyle w:val="Prrafodelista"/>
        <w:numPr>
          <w:ilvl w:val="0"/>
          <w:numId w:val="63"/>
        </w:numPr>
        <w:spacing w:line="240" w:lineRule="auto"/>
        <w:jc w:val="both"/>
        <w:rPr>
          <w:rFonts w:ascii="Arial" w:hAnsi="Arial" w:cs="Arial"/>
          <w:sz w:val="24"/>
          <w:szCs w:val="24"/>
        </w:rPr>
      </w:pPr>
      <w:r w:rsidRPr="00F15F2C">
        <w:rPr>
          <w:rFonts w:ascii="Arial" w:hAnsi="Arial" w:cs="Arial"/>
          <w:sz w:val="24"/>
          <w:szCs w:val="24"/>
        </w:rPr>
        <w:t>Copia del documento de identificación del representante legal de la Fiduciaria</w:t>
      </w:r>
      <w:r w:rsidR="00FD738C" w:rsidRPr="00F15F2C">
        <w:rPr>
          <w:rFonts w:ascii="Arial" w:hAnsi="Arial" w:cs="Arial"/>
          <w:sz w:val="24"/>
          <w:szCs w:val="24"/>
        </w:rPr>
        <w:t>.</w:t>
      </w:r>
    </w:p>
    <w:p w14:paraId="003C691C" w14:textId="4BDFC811" w:rsidR="00CA4105" w:rsidRPr="00F15F2C" w:rsidRDefault="00CA4105" w:rsidP="00E11EB7">
      <w:pPr>
        <w:pStyle w:val="Prrafodelista"/>
        <w:spacing w:after="0" w:line="240" w:lineRule="auto"/>
        <w:jc w:val="both"/>
        <w:rPr>
          <w:rFonts w:ascii="Arial" w:hAnsi="Arial" w:cs="Arial"/>
          <w:b/>
          <w:sz w:val="24"/>
          <w:szCs w:val="24"/>
        </w:rPr>
      </w:pPr>
    </w:p>
    <w:p w14:paraId="09E9126D" w14:textId="77777777" w:rsidR="00A21F64" w:rsidRPr="00F15F2C" w:rsidRDefault="00A21F64" w:rsidP="00E11EB7">
      <w:pPr>
        <w:spacing w:after="0" w:line="240" w:lineRule="auto"/>
        <w:contextualSpacing/>
        <w:jc w:val="both"/>
        <w:rPr>
          <w:rFonts w:ascii="Arial" w:hAnsi="Arial" w:cs="Arial"/>
          <w:sz w:val="24"/>
          <w:szCs w:val="24"/>
        </w:rPr>
      </w:pPr>
    </w:p>
    <w:p w14:paraId="1C779237" w14:textId="77777777" w:rsidR="001B2CB0" w:rsidRPr="00F15F2C" w:rsidRDefault="001B2CB0" w:rsidP="00EB540F">
      <w:pPr>
        <w:pStyle w:val="Prrafodelista"/>
        <w:numPr>
          <w:ilvl w:val="1"/>
          <w:numId w:val="61"/>
        </w:numPr>
        <w:spacing w:after="0" w:line="240" w:lineRule="auto"/>
        <w:jc w:val="both"/>
        <w:rPr>
          <w:rFonts w:ascii="Arial" w:hAnsi="Arial" w:cs="Arial"/>
          <w:b/>
          <w:sz w:val="24"/>
          <w:szCs w:val="24"/>
        </w:rPr>
      </w:pPr>
      <w:r w:rsidRPr="00F15F2C">
        <w:rPr>
          <w:rFonts w:ascii="Arial" w:hAnsi="Arial" w:cs="Arial"/>
          <w:b/>
          <w:sz w:val="24"/>
          <w:szCs w:val="24"/>
        </w:rPr>
        <w:t>Solicitudes incompletas, inconsistentes, modificaciones de información, cambios en el formulario y correcciones por errores</w:t>
      </w:r>
    </w:p>
    <w:p w14:paraId="3230FD08" w14:textId="77777777" w:rsidR="001B2CB0" w:rsidRPr="00F15F2C" w:rsidRDefault="001B2CB0" w:rsidP="00D51389">
      <w:pPr>
        <w:spacing w:after="0" w:line="240" w:lineRule="auto"/>
        <w:contextualSpacing/>
        <w:jc w:val="both"/>
        <w:rPr>
          <w:rFonts w:ascii="Arial" w:hAnsi="Arial" w:cs="Arial"/>
          <w:sz w:val="24"/>
          <w:szCs w:val="24"/>
        </w:rPr>
      </w:pPr>
    </w:p>
    <w:p w14:paraId="1C67E676" w14:textId="77777777" w:rsidR="001B2CB0" w:rsidRPr="00F15F2C" w:rsidRDefault="001B2CB0" w:rsidP="00D51389">
      <w:pPr>
        <w:spacing w:after="0" w:line="240" w:lineRule="auto"/>
        <w:contextualSpacing/>
        <w:jc w:val="both"/>
        <w:rPr>
          <w:rFonts w:ascii="Arial" w:hAnsi="Arial" w:cs="Arial"/>
          <w:sz w:val="24"/>
          <w:szCs w:val="24"/>
        </w:rPr>
      </w:pPr>
      <w:r w:rsidRPr="00F15F2C">
        <w:rPr>
          <w:rFonts w:ascii="Arial" w:hAnsi="Arial" w:cs="Arial"/>
          <w:sz w:val="24"/>
          <w:szCs w:val="24"/>
        </w:rPr>
        <w:t xml:space="preserve">Sin perjuicio de lo antes citado, en aquellos casos en que la documentación o información presentada tenga inconsistencias o deba ser subsanada por cualquier causa, el Fondo podrá requerir al solicitante del pago los documentos o pruebas adicionales que demuestren fehacientemente su condición de depositante o beneficiario del pago del Seguro de Depósitos. </w:t>
      </w:r>
    </w:p>
    <w:p w14:paraId="59010C71" w14:textId="77777777" w:rsidR="001B2CB0" w:rsidRPr="00F15F2C" w:rsidRDefault="001B2CB0" w:rsidP="00D51389">
      <w:pPr>
        <w:spacing w:after="0" w:line="240" w:lineRule="auto"/>
        <w:contextualSpacing/>
        <w:jc w:val="both"/>
        <w:rPr>
          <w:rFonts w:ascii="Arial" w:hAnsi="Arial" w:cs="Arial"/>
          <w:sz w:val="24"/>
          <w:szCs w:val="24"/>
        </w:rPr>
      </w:pPr>
    </w:p>
    <w:p w14:paraId="18472125" w14:textId="77777777" w:rsidR="001B2CB0" w:rsidRPr="00F15F2C" w:rsidRDefault="001B2CB0" w:rsidP="00D51389">
      <w:pPr>
        <w:spacing w:after="0" w:line="240" w:lineRule="auto"/>
        <w:contextualSpacing/>
        <w:jc w:val="both"/>
        <w:rPr>
          <w:rFonts w:ascii="Arial" w:hAnsi="Arial" w:cs="Arial"/>
          <w:sz w:val="24"/>
          <w:szCs w:val="24"/>
        </w:rPr>
      </w:pPr>
      <w:r w:rsidRPr="00F15F2C">
        <w:rPr>
          <w:rFonts w:ascii="Arial" w:hAnsi="Arial" w:cs="Arial"/>
          <w:sz w:val="24"/>
          <w:szCs w:val="24"/>
        </w:rPr>
        <w:t>Cuando los solicitantes del pago del Seguro de Depósitos incurran en errores de digitación, podrán solicitar al Fondo la corrección de los datos ingresados en el formulario de pago, mediante la remisión de una solicitud escrita, la cual podrá ser presentada a través de los diferentes canales habilitados por el Fondo.</w:t>
      </w:r>
    </w:p>
    <w:p w14:paraId="7BCF56F7" w14:textId="77777777" w:rsidR="001B2CB0" w:rsidRPr="00F15F2C" w:rsidRDefault="001B2CB0" w:rsidP="00D51389">
      <w:pPr>
        <w:spacing w:after="0" w:line="240" w:lineRule="auto"/>
        <w:contextualSpacing/>
        <w:jc w:val="both"/>
        <w:rPr>
          <w:rFonts w:ascii="Arial" w:hAnsi="Arial" w:cs="Arial"/>
          <w:sz w:val="24"/>
          <w:szCs w:val="24"/>
        </w:rPr>
      </w:pPr>
    </w:p>
    <w:p w14:paraId="5C48295B" w14:textId="6A134BD5" w:rsidR="001B2CB0" w:rsidRPr="00F15F2C" w:rsidRDefault="001B2CB0" w:rsidP="00D51389">
      <w:pPr>
        <w:spacing w:after="0" w:line="240" w:lineRule="auto"/>
        <w:contextualSpacing/>
        <w:jc w:val="both"/>
        <w:rPr>
          <w:rFonts w:ascii="Arial" w:hAnsi="Arial" w:cs="Arial"/>
          <w:sz w:val="24"/>
          <w:szCs w:val="24"/>
        </w:rPr>
      </w:pPr>
      <w:r w:rsidRPr="00F15F2C">
        <w:rPr>
          <w:rFonts w:ascii="Arial" w:hAnsi="Arial" w:cs="Arial"/>
          <w:sz w:val="24"/>
          <w:szCs w:val="24"/>
        </w:rPr>
        <w:t xml:space="preserve">El depositante tendrá un plazo de un mes para subsanar, corregir o completar su solicitud de pago. Vencido dicho plazo sin que se hubiere atendido el </w:t>
      </w:r>
      <w:proofErr w:type="gramStart"/>
      <w:r w:rsidRPr="00F15F2C">
        <w:rPr>
          <w:rFonts w:ascii="Arial" w:hAnsi="Arial" w:cs="Arial"/>
          <w:sz w:val="24"/>
          <w:szCs w:val="24"/>
        </w:rPr>
        <w:t>requerimiento,</w:t>
      </w:r>
      <w:proofErr w:type="gramEnd"/>
      <w:r w:rsidRPr="00F15F2C">
        <w:rPr>
          <w:rFonts w:ascii="Arial" w:hAnsi="Arial" w:cs="Arial"/>
          <w:sz w:val="24"/>
          <w:szCs w:val="24"/>
        </w:rPr>
        <w:t xml:space="preserve"> se entenderá que el depositante desistió de la solicitud de pago del seguro. Lo anterior, sin perjuicio de volver a iniciar el tr</w:t>
      </w:r>
      <w:r w:rsidR="00D76F58" w:rsidRPr="00F15F2C">
        <w:rPr>
          <w:rFonts w:ascii="Arial" w:hAnsi="Arial" w:cs="Arial"/>
          <w:sz w:val="24"/>
          <w:szCs w:val="24"/>
        </w:rPr>
        <w:t>ámite de solicitud.</w:t>
      </w:r>
    </w:p>
    <w:p w14:paraId="01512C02" w14:textId="4D9DECB2" w:rsidR="00DE1B04" w:rsidRPr="00F15F2C" w:rsidRDefault="00DE1B04" w:rsidP="00E11EB7">
      <w:pPr>
        <w:spacing w:after="0" w:line="240" w:lineRule="auto"/>
        <w:contextualSpacing/>
        <w:jc w:val="both"/>
        <w:rPr>
          <w:rFonts w:ascii="Arial" w:hAnsi="Arial" w:cs="Arial"/>
          <w:sz w:val="24"/>
          <w:szCs w:val="24"/>
        </w:rPr>
      </w:pPr>
    </w:p>
    <w:p w14:paraId="3E8E3B16" w14:textId="26E6D8B4" w:rsidR="00A57112" w:rsidRPr="00F15F2C" w:rsidRDefault="00A57112" w:rsidP="00D51389">
      <w:pPr>
        <w:spacing w:after="0" w:line="240" w:lineRule="auto"/>
        <w:contextualSpacing/>
        <w:jc w:val="both"/>
        <w:rPr>
          <w:rFonts w:ascii="Arial" w:hAnsi="Arial" w:cs="Arial"/>
          <w:sz w:val="24"/>
          <w:szCs w:val="24"/>
        </w:rPr>
      </w:pPr>
    </w:p>
    <w:p w14:paraId="198077DE" w14:textId="6F2AFB62" w:rsidR="00DE1B04" w:rsidRPr="00F15F2C" w:rsidRDefault="00A57112" w:rsidP="00DE1B04">
      <w:pPr>
        <w:pStyle w:val="Prrafodelista"/>
        <w:numPr>
          <w:ilvl w:val="0"/>
          <w:numId w:val="61"/>
        </w:numPr>
        <w:spacing w:after="0" w:line="240" w:lineRule="auto"/>
        <w:jc w:val="both"/>
        <w:rPr>
          <w:rFonts w:ascii="Arial" w:hAnsi="Arial" w:cs="Arial"/>
          <w:b/>
          <w:sz w:val="24"/>
          <w:szCs w:val="24"/>
        </w:rPr>
      </w:pPr>
      <w:r w:rsidRPr="00F15F2C">
        <w:rPr>
          <w:rFonts w:ascii="Arial" w:hAnsi="Arial" w:cs="Arial"/>
          <w:b/>
          <w:sz w:val="24"/>
          <w:szCs w:val="24"/>
        </w:rPr>
        <w:t>SUSPENSIÓN DEL PAGO DEL SEGURO DE DEPÓSITOS</w:t>
      </w:r>
    </w:p>
    <w:p w14:paraId="78A40DFB" w14:textId="77777777" w:rsidR="00A57112" w:rsidRPr="00F15F2C" w:rsidRDefault="00A57112" w:rsidP="00D51389">
      <w:pPr>
        <w:spacing w:after="0" w:line="240" w:lineRule="auto"/>
        <w:contextualSpacing/>
        <w:jc w:val="both"/>
        <w:rPr>
          <w:rFonts w:ascii="Arial" w:hAnsi="Arial" w:cs="Arial"/>
          <w:sz w:val="24"/>
          <w:szCs w:val="24"/>
        </w:rPr>
      </w:pPr>
    </w:p>
    <w:p w14:paraId="6F52F9AD" w14:textId="6007C089" w:rsidR="00CD0A81" w:rsidRDefault="00CD0A81" w:rsidP="00E11EB7">
      <w:pPr>
        <w:pStyle w:val="Prrafodelista"/>
        <w:spacing w:after="0" w:line="240" w:lineRule="auto"/>
        <w:ind w:left="0"/>
        <w:jc w:val="both"/>
        <w:rPr>
          <w:rFonts w:ascii="Arial" w:hAnsi="Arial" w:cs="Arial"/>
          <w:sz w:val="24"/>
          <w:szCs w:val="24"/>
        </w:rPr>
      </w:pPr>
      <w:r w:rsidRPr="00F15F2C">
        <w:rPr>
          <w:rFonts w:ascii="Arial" w:hAnsi="Arial" w:cs="Arial"/>
          <w:sz w:val="24"/>
          <w:szCs w:val="24"/>
        </w:rPr>
        <w:t>Serán causales de suspensión de pago las contempladas en el artículo 323 literal d) del Estatuto Orgánico del Sistema Financiero.</w:t>
      </w:r>
    </w:p>
    <w:p w14:paraId="24723CF6" w14:textId="4D996024" w:rsidR="00E979EA" w:rsidRDefault="00E979EA" w:rsidP="00E11EB7">
      <w:pPr>
        <w:pStyle w:val="Prrafodelista"/>
        <w:spacing w:after="0" w:line="240" w:lineRule="auto"/>
        <w:ind w:left="0"/>
        <w:jc w:val="both"/>
        <w:rPr>
          <w:rFonts w:ascii="Arial" w:hAnsi="Arial" w:cs="Arial"/>
          <w:sz w:val="24"/>
          <w:szCs w:val="24"/>
        </w:rPr>
      </w:pPr>
    </w:p>
    <w:p w14:paraId="100A1674" w14:textId="241F9352" w:rsidR="00E979EA" w:rsidRPr="00E979EA" w:rsidRDefault="00E979EA" w:rsidP="00E979EA">
      <w:pPr>
        <w:pStyle w:val="Prrafodelista"/>
        <w:numPr>
          <w:ilvl w:val="0"/>
          <w:numId w:val="61"/>
        </w:numPr>
        <w:spacing w:after="0" w:line="240" w:lineRule="auto"/>
        <w:jc w:val="both"/>
        <w:rPr>
          <w:rFonts w:ascii="Arial" w:hAnsi="Arial" w:cs="Arial"/>
          <w:b/>
          <w:bCs/>
          <w:sz w:val="24"/>
          <w:szCs w:val="24"/>
        </w:rPr>
      </w:pPr>
      <w:r w:rsidRPr="00E979EA">
        <w:rPr>
          <w:rFonts w:ascii="Arial" w:hAnsi="Arial" w:cs="Arial"/>
          <w:b/>
          <w:bCs/>
          <w:sz w:val="24"/>
          <w:szCs w:val="24"/>
        </w:rPr>
        <w:t>VIGENCIA</w:t>
      </w:r>
    </w:p>
    <w:p w14:paraId="6A6366A9" w14:textId="0266523E" w:rsidR="00E979EA" w:rsidRDefault="00E979EA" w:rsidP="00E979EA">
      <w:pPr>
        <w:pStyle w:val="Prrafodelista"/>
        <w:spacing w:after="0" w:line="240" w:lineRule="auto"/>
        <w:ind w:left="360"/>
        <w:jc w:val="both"/>
        <w:rPr>
          <w:rFonts w:ascii="Arial" w:hAnsi="Arial" w:cs="Arial"/>
          <w:sz w:val="24"/>
          <w:szCs w:val="24"/>
        </w:rPr>
      </w:pPr>
    </w:p>
    <w:p w14:paraId="5AB6942A" w14:textId="22AEF3C5" w:rsidR="00CD0A81" w:rsidRPr="00F15F2C" w:rsidRDefault="00E979EA" w:rsidP="00E979EA">
      <w:pPr>
        <w:pStyle w:val="Prrafodelista"/>
        <w:spacing w:after="0" w:line="240" w:lineRule="auto"/>
        <w:ind w:left="0"/>
        <w:jc w:val="both"/>
        <w:rPr>
          <w:rFonts w:ascii="Arial" w:hAnsi="Arial" w:cs="Arial"/>
          <w:sz w:val="24"/>
          <w:szCs w:val="24"/>
        </w:rPr>
      </w:pPr>
      <w:r w:rsidRPr="00E979EA">
        <w:rPr>
          <w:rFonts w:ascii="Arial" w:hAnsi="Arial" w:cs="Arial"/>
          <w:sz w:val="24"/>
          <w:szCs w:val="24"/>
        </w:rPr>
        <w:t xml:space="preserve">La presente </w:t>
      </w:r>
      <w:r>
        <w:rPr>
          <w:rFonts w:ascii="Arial" w:hAnsi="Arial" w:cs="Arial"/>
          <w:sz w:val="24"/>
          <w:szCs w:val="24"/>
        </w:rPr>
        <w:t xml:space="preserve">Circular </w:t>
      </w:r>
      <w:r w:rsidRPr="00E979EA">
        <w:rPr>
          <w:rFonts w:ascii="Arial" w:hAnsi="Arial" w:cs="Arial"/>
          <w:sz w:val="24"/>
          <w:szCs w:val="24"/>
        </w:rPr>
        <w:t xml:space="preserve">rige a partir de su publicación y deroga </w:t>
      </w:r>
      <w:r w:rsidRPr="00F15F2C">
        <w:rPr>
          <w:rFonts w:ascii="Arial" w:hAnsi="Arial" w:cs="Arial"/>
          <w:sz w:val="24"/>
          <w:szCs w:val="24"/>
        </w:rPr>
        <w:t>Circular 002 del 7 de abril de 2017</w:t>
      </w:r>
      <w:r>
        <w:rPr>
          <w:rFonts w:ascii="Arial" w:hAnsi="Arial" w:cs="Arial"/>
          <w:sz w:val="24"/>
          <w:szCs w:val="24"/>
        </w:rPr>
        <w:t>.</w:t>
      </w:r>
    </w:p>
    <w:p w14:paraId="3DF8674A" w14:textId="795592F9" w:rsidR="00E13932" w:rsidRDefault="00E13932" w:rsidP="00E11EB7">
      <w:pPr>
        <w:spacing w:after="0" w:line="240" w:lineRule="auto"/>
        <w:contextualSpacing/>
        <w:jc w:val="both"/>
        <w:rPr>
          <w:rFonts w:ascii="Arial" w:hAnsi="Arial" w:cs="Arial"/>
          <w:sz w:val="24"/>
          <w:szCs w:val="24"/>
        </w:rPr>
      </w:pPr>
    </w:p>
    <w:p w14:paraId="62F459D5" w14:textId="77777777" w:rsidR="00E979EA" w:rsidRPr="00F15F2C" w:rsidRDefault="00E979EA" w:rsidP="00E11EB7">
      <w:pPr>
        <w:spacing w:after="0" w:line="240" w:lineRule="auto"/>
        <w:contextualSpacing/>
        <w:jc w:val="both"/>
        <w:rPr>
          <w:rFonts w:ascii="Arial" w:hAnsi="Arial" w:cs="Arial"/>
          <w:sz w:val="24"/>
          <w:szCs w:val="24"/>
        </w:rPr>
      </w:pPr>
    </w:p>
    <w:p w14:paraId="3EAFF7C6" w14:textId="307A2660" w:rsidR="00D94D6C" w:rsidRPr="00F15F2C" w:rsidRDefault="00D94D6C" w:rsidP="00E11EB7">
      <w:pPr>
        <w:spacing w:after="0" w:line="240" w:lineRule="auto"/>
        <w:contextualSpacing/>
        <w:jc w:val="both"/>
        <w:rPr>
          <w:rFonts w:ascii="Arial" w:hAnsi="Arial" w:cs="Arial"/>
          <w:sz w:val="24"/>
          <w:szCs w:val="24"/>
        </w:rPr>
      </w:pPr>
      <w:r w:rsidRPr="00F15F2C">
        <w:rPr>
          <w:rFonts w:ascii="Arial" w:hAnsi="Arial" w:cs="Arial"/>
          <w:sz w:val="24"/>
          <w:szCs w:val="24"/>
        </w:rPr>
        <w:t>Cordialmente,</w:t>
      </w:r>
    </w:p>
    <w:p w14:paraId="591EFD87" w14:textId="48B94C32" w:rsidR="004B4D2E" w:rsidRPr="00F15F2C" w:rsidRDefault="004B4D2E" w:rsidP="00E11EB7">
      <w:pPr>
        <w:spacing w:after="0" w:line="240" w:lineRule="auto"/>
        <w:contextualSpacing/>
        <w:jc w:val="both"/>
        <w:rPr>
          <w:rFonts w:ascii="Arial" w:hAnsi="Arial" w:cs="Arial"/>
          <w:sz w:val="24"/>
          <w:szCs w:val="24"/>
        </w:rPr>
      </w:pPr>
    </w:p>
    <w:p w14:paraId="07ACF74E" w14:textId="77777777" w:rsidR="00A57112" w:rsidRPr="00F15F2C" w:rsidRDefault="00A57112" w:rsidP="00E11EB7">
      <w:pPr>
        <w:spacing w:after="0" w:line="240" w:lineRule="auto"/>
        <w:contextualSpacing/>
        <w:jc w:val="both"/>
        <w:rPr>
          <w:rFonts w:ascii="Arial" w:hAnsi="Arial" w:cs="Arial"/>
          <w:sz w:val="24"/>
          <w:szCs w:val="24"/>
        </w:rPr>
      </w:pPr>
    </w:p>
    <w:p w14:paraId="1832E909" w14:textId="77777777" w:rsidR="004B4D2E" w:rsidRPr="00F15F2C" w:rsidRDefault="004B4D2E" w:rsidP="00D51389">
      <w:pPr>
        <w:spacing w:after="0" w:line="240" w:lineRule="auto"/>
        <w:contextualSpacing/>
        <w:jc w:val="both"/>
        <w:rPr>
          <w:rFonts w:ascii="Arial" w:hAnsi="Arial" w:cs="Arial"/>
          <w:sz w:val="24"/>
          <w:szCs w:val="24"/>
        </w:rPr>
      </w:pPr>
    </w:p>
    <w:p w14:paraId="1E52C336" w14:textId="77777777" w:rsidR="007B7C5A" w:rsidRPr="00F15F2C" w:rsidRDefault="007B7C5A" w:rsidP="00D51389">
      <w:pPr>
        <w:spacing w:after="0" w:line="240" w:lineRule="auto"/>
        <w:contextualSpacing/>
        <w:jc w:val="both"/>
        <w:rPr>
          <w:rFonts w:ascii="Arial" w:hAnsi="Arial" w:cs="Arial"/>
          <w:sz w:val="24"/>
          <w:szCs w:val="24"/>
        </w:rPr>
      </w:pPr>
    </w:p>
    <w:p w14:paraId="113D5460" w14:textId="77777777" w:rsidR="00A21703" w:rsidRPr="00F15F2C" w:rsidRDefault="00A21703">
      <w:pPr>
        <w:spacing w:after="0" w:line="240" w:lineRule="auto"/>
        <w:contextualSpacing/>
        <w:jc w:val="both"/>
        <w:rPr>
          <w:rFonts w:ascii="Arial" w:hAnsi="Arial" w:cs="Arial"/>
          <w:b/>
          <w:sz w:val="24"/>
          <w:szCs w:val="24"/>
        </w:rPr>
      </w:pPr>
      <w:r w:rsidRPr="00F15F2C">
        <w:rPr>
          <w:rFonts w:ascii="Arial" w:hAnsi="Arial" w:cs="Arial"/>
          <w:b/>
          <w:sz w:val="24"/>
          <w:szCs w:val="24"/>
        </w:rPr>
        <w:t xml:space="preserve">ANDRÉS VALENCIA PINZÓN </w:t>
      </w:r>
    </w:p>
    <w:p w14:paraId="1630144C" w14:textId="67BFE179" w:rsidR="00CC2008" w:rsidRPr="003161CF" w:rsidRDefault="00A21703" w:rsidP="00E11EB7">
      <w:pPr>
        <w:spacing w:after="0" w:line="240" w:lineRule="auto"/>
        <w:contextualSpacing/>
        <w:jc w:val="both"/>
        <w:rPr>
          <w:rFonts w:ascii="Arial" w:hAnsi="Arial" w:cs="Arial"/>
        </w:rPr>
      </w:pPr>
      <w:r w:rsidRPr="00F15F2C">
        <w:rPr>
          <w:rFonts w:ascii="Arial" w:hAnsi="Arial" w:cs="Arial"/>
          <w:sz w:val="24"/>
          <w:szCs w:val="24"/>
        </w:rPr>
        <w:t>Di</w:t>
      </w:r>
      <w:r w:rsidR="00A858A4" w:rsidRPr="00F15F2C">
        <w:rPr>
          <w:rFonts w:ascii="Arial" w:hAnsi="Arial" w:cs="Arial"/>
          <w:sz w:val="24"/>
          <w:szCs w:val="24"/>
        </w:rPr>
        <w:t>rector</w:t>
      </w:r>
      <w:r w:rsidR="00C93878" w:rsidRPr="00F15F2C">
        <w:rPr>
          <w:rFonts w:ascii="Arial" w:hAnsi="Arial" w:cs="Arial"/>
          <w:sz w:val="24"/>
          <w:szCs w:val="24"/>
        </w:rPr>
        <w:tab/>
      </w:r>
      <w:r w:rsidR="00A858A4" w:rsidRPr="00F15F2C">
        <w:rPr>
          <w:rFonts w:ascii="Arial" w:hAnsi="Arial" w:cs="Arial"/>
          <w:sz w:val="24"/>
          <w:szCs w:val="24"/>
        </w:rPr>
        <w:t xml:space="preserve">                         </w:t>
      </w:r>
      <w:r w:rsidR="00A858A4" w:rsidRPr="00F15F2C">
        <w:rPr>
          <w:rFonts w:ascii="Arial" w:hAnsi="Arial" w:cs="Arial"/>
          <w:sz w:val="24"/>
          <w:szCs w:val="24"/>
        </w:rPr>
        <w:tab/>
      </w:r>
      <w:r w:rsidR="00A858A4" w:rsidRPr="00F15F2C">
        <w:rPr>
          <w:rFonts w:ascii="Arial" w:hAnsi="Arial" w:cs="Arial"/>
          <w:sz w:val="24"/>
          <w:szCs w:val="24"/>
        </w:rPr>
        <w:tab/>
        <w:t xml:space="preserve">    </w:t>
      </w:r>
    </w:p>
    <w:sectPr w:rsidR="00CC2008" w:rsidRPr="003161CF" w:rsidSect="00E11EB7">
      <w:headerReference w:type="default" r:id="rId11"/>
      <w:footerReference w:type="default" r:id="rId12"/>
      <w:pgSz w:w="12240" w:h="15840" w:code="1"/>
      <w:pgMar w:top="1701" w:right="1701" w:bottom="1701" w:left="1701" w:header="1361"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D79E9B" w14:textId="77777777" w:rsidR="00D159CD" w:rsidRDefault="00D159CD" w:rsidP="00F6004E">
      <w:pPr>
        <w:spacing w:after="0" w:line="240" w:lineRule="auto"/>
      </w:pPr>
      <w:r>
        <w:separator/>
      </w:r>
    </w:p>
  </w:endnote>
  <w:endnote w:type="continuationSeparator" w:id="0">
    <w:p w14:paraId="4C71A0EB" w14:textId="77777777" w:rsidR="00D159CD" w:rsidRDefault="00D159CD" w:rsidP="00F6004E">
      <w:pPr>
        <w:spacing w:after="0" w:line="240" w:lineRule="auto"/>
      </w:pPr>
      <w:r>
        <w:continuationSeparator/>
      </w:r>
    </w:p>
  </w:endnote>
  <w:endnote w:type="continuationNotice" w:id="1">
    <w:p w14:paraId="66596DF0" w14:textId="77777777" w:rsidR="00D159CD" w:rsidRDefault="00D159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0217280"/>
      <w:docPartObj>
        <w:docPartGallery w:val="Page Numbers (Bottom of Page)"/>
        <w:docPartUnique/>
      </w:docPartObj>
    </w:sdtPr>
    <w:sdtContent>
      <w:p w14:paraId="1577F4D3" w14:textId="16F6F270" w:rsidR="006211B5" w:rsidRDefault="006211B5">
        <w:pPr>
          <w:pStyle w:val="Piedepgina"/>
          <w:jc w:val="right"/>
        </w:pPr>
        <w:r>
          <w:fldChar w:fldCharType="begin"/>
        </w:r>
        <w:r>
          <w:instrText>PAGE   \* MERGEFORMAT</w:instrText>
        </w:r>
        <w:r>
          <w:fldChar w:fldCharType="separate"/>
        </w:r>
        <w:r>
          <w:rPr>
            <w:lang w:val="es-ES"/>
          </w:rPr>
          <w:t>2</w:t>
        </w:r>
        <w:r>
          <w:fldChar w:fldCharType="end"/>
        </w:r>
        <w:r>
          <w:t xml:space="preserve"> de 9</w:t>
        </w:r>
      </w:p>
    </w:sdtContent>
  </w:sdt>
  <w:p w14:paraId="1CD96CEA" w14:textId="77777777" w:rsidR="00DC7604" w:rsidRDefault="00DC7604" w:rsidP="00E11EB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95A279" w14:textId="77777777" w:rsidR="00D159CD" w:rsidRDefault="00D159CD" w:rsidP="00F6004E">
      <w:pPr>
        <w:spacing w:after="0" w:line="240" w:lineRule="auto"/>
      </w:pPr>
      <w:r>
        <w:separator/>
      </w:r>
    </w:p>
  </w:footnote>
  <w:footnote w:type="continuationSeparator" w:id="0">
    <w:p w14:paraId="5EEFE2D7" w14:textId="77777777" w:rsidR="00D159CD" w:rsidRDefault="00D159CD" w:rsidP="00F6004E">
      <w:pPr>
        <w:spacing w:after="0" w:line="240" w:lineRule="auto"/>
      </w:pPr>
      <w:r>
        <w:continuationSeparator/>
      </w:r>
    </w:p>
  </w:footnote>
  <w:footnote w:type="continuationNotice" w:id="1">
    <w:p w14:paraId="6F737BA0" w14:textId="77777777" w:rsidR="00D159CD" w:rsidRDefault="00D159C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EEE9F" w14:textId="10370E5A" w:rsidR="00DC7604" w:rsidRDefault="00E11EB7">
    <w:pPr>
      <w:pStyle w:val="Encabezado"/>
    </w:pPr>
    <w:r w:rsidRPr="006563A9">
      <w:rPr>
        <w:noProof/>
        <w:lang w:eastAsia="es-CO"/>
      </w:rPr>
      <w:drawing>
        <wp:anchor distT="0" distB="0" distL="114300" distR="114300" simplePos="0" relativeHeight="251663360" behindDoc="1" locked="0" layoutInCell="1" allowOverlap="1" wp14:anchorId="2B2E50D0" wp14:editId="36623EAD">
          <wp:simplePos x="0" y="0"/>
          <wp:positionH relativeFrom="margin">
            <wp:align>left</wp:align>
          </wp:positionH>
          <wp:positionV relativeFrom="paragraph">
            <wp:posOffset>-342900</wp:posOffset>
          </wp:positionV>
          <wp:extent cx="1562100" cy="678180"/>
          <wp:effectExtent l="0" t="0" r="0" b="7620"/>
          <wp:wrapNone/>
          <wp:docPr id="67"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62100" cy="678180"/>
                  </a:xfrm>
                  <a:prstGeom prst="rect">
                    <a:avLst/>
                  </a:prstGeom>
                </pic:spPr>
              </pic:pic>
            </a:graphicData>
          </a:graphic>
          <wp14:sizeRelH relativeFrom="margin">
            <wp14:pctWidth>0</wp14:pctWidth>
          </wp14:sizeRelH>
          <wp14:sizeRelV relativeFrom="margin">
            <wp14:pctHeight>0</wp14:pctHeight>
          </wp14:sizeRelV>
        </wp:anchor>
      </w:drawing>
    </w:r>
  </w:p>
  <w:p w14:paraId="47BDD94F" w14:textId="77777777" w:rsidR="00E11EB7" w:rsidRDefault="00E11EB7">
    <w:pPr>
      <w:pStyle w:val="Encabezado"/>
    </w:pPr>
  </w:p>
  <w:p w14:paraId="15845889" w14:textId="77777777" w:rsidR="00E11EB7" w:rsidRDefault="00E11EB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A1C66"/>
    <w:multiLevelType w:val="hybridMultilevel"/>
    <w:tmpl w:val="49CC7732"/>
    <w:lvl w:ilvl="0" w:tplc="0C0A000D">
      <w:start w:val="1"/>
      <w:numFmt w:val="bullet"/>
      <w:lvlText w:val=""/>
      <w:lvlJc w:val="left"/>
      <w:pPr>
        <w:ind w:left="3192" w:hanging="360"/>
      </w:pPr>
      <w:rPr>
        <w:rFonts w:ascii="Wingdings" w:hAnsi="Wingdings" w:hint="default"/>
      </w:rPr>
    </w:lvl>
    <w:lvl w:ilvl="1" w:tplc="0C0A0003" w:tentative="1">
      <w:start w:val="1"/>
      <w:numFmt w:val="bullet"/>
      <w:lvlText w:val="o"/>
      <w:lvlJc w:val="left"/>
      <w:pPr>
        <w:ind w:left="3912" w:hanging="360"/>
      </w:pPr>
      <w:rPr>
        <w:rFonts w:ascii="Courier New" w:hAnsi="Courier New" w:hint="default"/>
      </w:rPr>
    </w:lvl>
    <w:lvl w:ilvl="2" w:tplc="0C0A0005" w:tentative="1">
      <w:start w:val="1"/>
      <w:numFmt w:val="bullet"/>
      <w:lvlText w:val=""/>
      <w:lvlJc w:val="left"/>
      <w:pPr>
        <w:ind w:left="4632" w:hanging="360"/>
      </w:pPr>
      <w:rPr>
        <w:rFonts w:ascii="Wingdings" w:hAnsi="Wingdings" w:hint="default"/>
      </w:rPr>
    </w:lvl>
    <w:lvl w:ilvl="3" w:tplc="0C0A0001" w:tentative="1">
      <w:start w:val="1"/>
      <w:numFmt w:val="bullet"/>
      <w:lvlText w:val=""/>
      <w:lvlJc w:val="left"/>
      <w:pPr>
        <w:ind w:left="5352" w:hanging="360"/>
      </w:pPr>
      <w:rPr>
        <w:rFonts w:ascii="Symbol" w:hAnsi="Symbol" w:hint="default"/>
      </w:rPr>
    </w:lvl>
    <w:lvl w:ilvl="4" w:tplc="0C0A0003" w:tentative="1">
      <w:start w:val="1"/>
      <w:numFmt w:val="bullet"/>
      <w:lvlText w:val="o"/>
      <w:lvlJc w:val="left"/>
      <w:pPr>
        <w:ind w:left="6072" w:hanging="360"/>
      </w:pPr>
      <w:rPr>
        <w:rFonts w:ascii="Courier New" w:hAnsi="Courier New" w:hint="default"/>
      </w:rPr>
    </w:lvl>
    <w:lvl w:ilvl="5" w:tplc="0C0A0005" w:tentative="1">
      <w:start w:val="1"/>
      <w:numFmt w:val="bullet"/>
      <w:lvlText w:val=""/>
      <w:lvlJc w:val="left"/>
      <w:pPr>
        <w:ind w:left="6792" w:hanging="360"/>
      </w:pPr>
      <w:rPr>
        <w:rFonts w:ascii="Wingdings" w:hAnsi="Wingdings" w:hint="default"/>
      </w:rPr>
    </w:lvl>
    <w:lvl w:ilvl="6" w:tplc="0C0A0001" w:tentative="1">
      <w:start w:val="1"/>
      <w:numFmt w:val="bullet"/>
      <w:lvlText w:val=""/>
      <w:lvlJc w:val="left"/>
      <w:pPr>
        <w:ind w:left="7512" w:hanging="360"/>
      </w:pPr>
      <w:rPr>
        <w:rFonts w:ascii="Symbol" w:hAnsi="Symbol" w:hint="default"/>
      </w:rPr>
    </w:lvl>
    <w:lvl w:ilvl="7" w:tplc="0C0A0003" w:tentative="1">
      <w:start w:val="1"/>
      <w:numFmt w:val="bullet"/>
      <w:lvlText w:val="o"/>
      <w:lvlJc w:val="left"/>
      <w:pPr>
        <w:ind w:left="8232" w:hanging="360"/>
      </w:pPr>
      <w:rPr>
        <w:rFonts w:ascii="Courier New" w:hAnsi="Courier New" w:hint="default"/>
      </w:rPr>
    </w:lvl>
    <w:lvl w:ilvl="8" w:tplc="0C0A0005" w:tentative="1">
      <w:start w:val="1"/>
      <w:numFmt w:val="bullet"/>
      <w:lvlText w:val=""/>
      <w:lvlJc w:val="left"/>
      <w:pPr>
        <w:ind w:left="8952" w:hanging="360"/>
      </w:pPr>
      <w:rPr>
        <w:rFonts w:ascii="Wingdings" w:hAnsi="Wingdings" w:hint="default"/>
      </w:rPr>
    </w:lvl>
  </w:abstractNum>
  <w:abstractNum w:abstractNumId="1" w15:restartNumberingAfterBreak="0">
    <w:nsid w:val="018458E4"/>
    <w:multiLevelType w:val="hybridMultilevel"/>
    <w:tmpl w:val="D416DE2A"/>
    <w:lvl w:ilvl="0" w:tplc="240A000D">
      <w:start w:val="1"/>
      <w:numFmt w:val="bullet"/>
      <w:lvlText w:val=""/>
      <w:lvlJc w:val="left"/>
      <w:pPr>
        <w:ind w:left="720" w:hanging="360"/>
      </w:pPr>
      <w:rPr>
        <w:rFonts w:ascii="Wingdings" w:hAnsi="Wingdings" w:hint="default"/>
      </w:rPr>
    </w:lvl>
    <w:lvl w:ilvl="1" w:tplc="240A000D">
      <w:start w:val="1"/>
      <w:numFmt w:val="bullet"/>
      <w:lvlText w:val=""/>
      <w:lvlJc w:val="left"/>
      <w:pPr>
        <w:ind w:left="1440" w:hanging="360"/>
      </w:pPr>
      <w:rPr>
        <w:rFonts w:ascii="Wingdings" w:hAnsi="Wingdings"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2CF6D9A"/>
    <w:multiLevelType w:val="hybridMultilevel"/>
    <w:tmpl w:val="A476F69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81B134C"/>
    <w:multiLevelType w:val="hybridMultilevel"/>
    <w:tmpl w:val="ECDA1096"/>
    <w:lvl w:ilvl="0" w:tplc="240A0017">
      <w:start w:val="1"/>
      <w:numFmt w:val="lowerLetter"/>
      <w:lvlText w:val="%1)"/>
      <w:lvlJc w:val="left"/>
      <w:pPr>
        <w:ind w:left="1778" w:hanging="360"/>
      </w:pPr>
    </w:lvl>
    <w:lvl w:ilvl="1" w:tplc="240A0019">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4" w15:restartNumberingAfterBreak="0">
    <w:nsid w:val="09095228"/>
    <w:multiLevelType w:val="hybridMultilevel"/>
    <w:tmpl w:val="1CA650B8"/>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A156C4F"/>
    <w:multiLevelType w:val="multilevel"/>
    <w:tmpl w:val="1CB82C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6" w15:restartNumberingAfterBreak="0">
    <w:nsid w:val="0A2A28C5"/>
    <w:multiLevelType w:val="hybridMultilevel"/>
    <w:tmpl w:val="9A902B0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0F751F3D"/>
    <w:multiLevelType w:val="hybridMultilevel"/>
    <w:tmpl w:val="326474A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1976F24"/>
    <w:multiLevelType w:val="hybridMultilevel"/>
    <w:tmpl w:val="9F286C80"/>
    <w:lvl w:ilvl="0" w:tplc="E83E1DE8">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19C47F4"/>
    <w:multiLevelType w:val="hybridMultilevel"/>
    <w:tmpl w:val="1D7A4696"/>
    <w:lvl w:ilvl="0" w:tplc="0C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28F35EC"/>
    <w:multiLevelType w:val="hybridMultilevel"/>
    <w:tmpl w:val="C9122A5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14413D3C"/>
    <w:multiLevelType w:val="multilevel"/>
    <w:tmpl w:val="B21459C2"/>
    <w:lvl w:ilvl="0">
      <w:start w:val="3"/>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5EB0EB9"/>
    <w:multiLevelType w:val="hybridMultilevel"/>
    <w:tmpl w:val="57DCFC0A"/>
    <w:lvl w:ilvl="0" w:tplc="240A000F">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160A283D"/>
    <w:multiLevelType w:val="hybridMultilevel"/>
    <w:tmpl w:val="C46AC62C"/>
    <w:lvl w:ilvl="0" w:tplc="64A43C96">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4" w15:restartNumberingAfterBreak="0">
    <w:nsid w:val="1AD21C90"/>
    <w:multiLevelType w:val="multilevel"/>
    <w:tmpl w:val="1CB82C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5" w15:restartNumberingAfterBreak="0">
    <w:nsid w:val="1D311156"/>
    <w:multiLevelType w:val="multilevel"/>
    <w:tmpl w:val="BFEA1AE4"/>
    <w:lvl w:ilvl="0">
      <w:start w:val="2"/>
      <w:numFmt w:val="decimal"/>
      <w:lvlText w:val="%1."/>
      <w:lvlJc w:val="left"/>
      <w:pPr>
        <w:ind w:left="460" w:hanging="4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6" w15:restartNumberingAfterBreak="0">
    <w:nsid w:val="1D673693"/>
    <w:multiLevelType w:val="hybridMultilevel"/>
    <w:tmpl w:val="DE0881EC"/>
    <w:lvl w:ilvl="0" w:tplc="0C0A000D">
      <w:start w:val="1"/>
      <w:numFmt w:val="bullet"/>
      <w:lvlText w:val=""/>
      <w:lvlJc w:val="left"/>
      <w:pPr>
        <w:ind w:left="3192" w:hanging="360"/>
      </w:pPr>
      <w:rPr>
        <w:rFonts w:ascii="Wingdings" w:hAnsi="Wingdings" w:hint="default"/>
      </w:rPr>
    </w:lvl>
    <w:lvl w:ilvl="1" w:tplc="0C0A0003" w:tentative="1">
      <w:start w:val="1"/>
      <w:numFmt w:val="bullet"/>
      <w:lvlText w:val="o"/>
      <w:lvlJc w:val="left"/>
      <w:pPr>
        <w:ind w:left="3912" w:hanging="360"/>
      </w:pPr>
      <w:rPr>
        <w:rFonts w:ascii="Courier New" w:hAnsi="Courier New" w:hint="default"/>
      </w:rPr>
    </w:lvl>
    <w:lvl w:ilvl="2" w:tplc="0C0A0005" w:tentative="1">
      <w:start w:val="1"/>
      <w:numFmt w:val="bullet"/>
      <w:lvlText w:val=""/>
      <w:lvlJc w:val="left"/>
      <w:pPr>
        <w:ind w:left="4632" w:hanging="360"/>
      </w:pPr>
      <w:rPr>
        <w:rFonts w:ascii="Wingdings" w:hAnsi="Wingdings" w:hint="default"/>
      </w:rPr>
    </w:lvl>
    <w:lvl w:ilvl="3" w:tplc="0C0A0001" w:tentative="1">
      <w:start w:val="1"/>
      <w:numFmt w:val="bullet"/>
      <w:lvlText w:val=""/>
      <w:lvlJc w:val="left"/>
      <w:pPr>
        <w:ind w:left="5352" w:hanging="360"/>
      </w:pPr>
      <w:rPr>
        <w:rFonts w:ascii="Symbol" w:hAnsi="Symbol" w:hint="default"/>
      </w:rPr>
    </w:lvl>
    <w:lvl w:ilvl="4" w:tplc="0C0A0003" w:tentative="1">
      <w:start w:val="1"/>
      <w:numFmt w:val="bullet"/>
      <w:lvlText w:val="o"/>
      <w:lvlJc w:val="left"/>
      <w:pPr>
        <w:ind w:left="6072" w:hanging="360"/>
      </w:pPr>
      <w:rPr>
        <w:rFonts w:ascii="Courier New" w:hAnsi="Courier New" w:hint="default"/>
      </w:rPr>
    </w:lvl>
    <w:lvl w:ilvl="5" w:tplc="0C0A0005" w:tentative="1">
      <w:start w:val="1"/>
      <w:numFmt w:val="bullet"/>
      <w:lvlText w:val=""/>
      <w:lvlJc w:val="left"/>
      <w:pPr>
        <w:ind w:left="6792" w:hanging="360"/>
      </w:pPr>
      <w:rPr>
        <w:rFonts w:ascii="Wingdings" w:hAnsi="Wingdings" w:hint="default"/>
      </w:rPr>
    </w:lvl>
    <w:lvl w:ilvl="6" w:tplc="0C0A0001" w:tentative="1">
      <w:start w:val="1"/>
      <w:numFmt w:val="bullet"/>
      <w:lvlText w:val=""/>
      <w:lvlJc w:val="left"/>
      <w:pPr>
        <w:ind w:left="7512" w:hanging="360"/>
      </w:pPr>
      <w:rPr>
        <w:rFonts w:ascii="Symbol" w:hAnsi="Symbol" w:hint="default"/>
      </w:rPr>
    </w:lvl>
    <w:lvl w:ilvl="7" w:tplc="0C0A0003" w:tentative="1">
      <w:start w:val="1"/>
      <w:numFmt w:val="bullet"/>
      <w:lvlText w:val="o"/>
      <w:lvlJc w:val="left"/>
      <w:pPr>
        <w:ind w:left="8232" w:hanging="360"/>
      </w:pPr>
      <w:rPr>
        <w:rFonts w:ascii="Courier New" w:hAnsi="Courier New" w:hint="default"/>
      </w:rPr>
    </w:lvl>
    <w:lvl w:ilvl="8" w:tplc="0C0A0005" w:tentative="1">
      <w:start w:val="1"/>
      <w:numFmt w:val="bullet"/>
      <w:lvlText w:val=""/>
      <w:lvlJc w:val="left"/>
      <w:pPr>
        <w:ind w:left="8952" w:hanging="360"/>
      </w:pPr>
      <w:rPr>
        <w:rFonts w:ascii="Wingdings" w:hAnsi="Wingdings" w:hint="default"/>
      </w:rPr>
    </w:lvl>
  </w:abstractNum>
  <w:abstractNum w:abstractNumId="17" w15:restartNumberingAfterBreak="0">
    <w:nsid w:val="1DEF0B0D"/>
    <w:multiLevelType w:val="hybridMultilevel"/>
    <w:tmpl w:val="4D120656"/>
    <w:lvl w:ilvl="0" w:tplc="240A000D">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8" w15:restartNumberingAfterBreak="0">
    <w:nsid w:val="1E402DC7"/>
    <w:multiLevelType w:val="hybridMultilevel"/>
    <w:tmpl w:val="F9860AE2"/>
    <w:lvl w:ilvl="0" w:tplc="240A000D">
      <w:start w:val="1"/>
      <w:numFmt w:val="bullet"/>
      <w:lvlText w:val=""/>
      <w:lvlJc w:val="left"/>
      <w:pPr>
        <w:ind w:left="2847" w:hanging="360"/>
      </w:pPr>
      <w:rPr>
        <w:rFonts w:ascii="Wingdings" w:hAnsi="Wingdings" w:hint="default"/>
      </w:rPr>
    </w:lvl>
    <w:lvl w:ilvl="1" w:tplc="240A0003" w:tentative="1">
      <w:start w:val="1"/>
      <w:numFmt w:val="bullet"/>
      <w:lvlText w:val="o"/>
      <w:lvlJc w:val="left"/>
      <w:pPr>
        <w:ind w:left="3567" w:hanging="360"/>
      </w:pPr>
      <w:rPr>
        <w:rFonts w:ascii="Courier New" w:hAnsi="Courier New" w:cs="Courier New" w:hint="default"/>
      </w:rPr>
    </w:lvl>
    <w:lvl w:ilvl="2" w:tplc="240A0005" w:tentative="1">
      <w:start w:val="1"/>
      <w:numFmt w:val="bullet"/>
      <w:lvlText w:val=""/>
      <w:lvlJc w:val="left"/>
      <w:pPr>
        <w:ind w:left="4287" w:hanging="360"/>
      </w:pPr>
      <w:rPr>
        <w:rFonts w:ascii="Wingdings" w:hAnsi="Wingdings" w:hint="default"/>
      </w:rPr>
    </w:lvl>
    <w:lvl w:ilvl="3" w:tplc="240A0001" w:tentative="1">
      <w:start w:val="1"/>
      <w:numFmt w:val="bullet"/>
      <w:lvlText w:val=""/>
      <w:lvlJc w:val="left"/>
      <w:pPr>
        <w:ind w:left="5007" w:hanging="360"/>
      </w:pPr>
      <w:rPr>
        <w:rFonts w:ascii="Symbol" w:hAnsi="Symbol" w:hint="default"/>
      </w:rPr>
    </w:lvl>
    <w:lvl w:ilvl="4" w:tplc="240A0003" w:tentative="1">
      <w:start w:val="1"/>
      <w:numFmt w:val="bullet"/>
      <w:lvlText w:val="o"/>
      <w:lvlJc w:val="left"/>
      <w:pPr>
        <w:ind w:left="5727" w:hanging="360"/>
      </w:pPr>
      <w:rPr>
        <w:rFonts w:ascii="Courier New" w:hAnsi="Courier New" w:cs="Courier New" w:hint="default"/>
      </w:rPr>
    </w:lvl>
    <w:lvl w:ilvl="5" w:tplc="240A0005" w:tentative="1">
      <w:start w:val="1"/>
      <w:numFmt w:val="bullet"/>
      <w:lvlText w:val=""/>
      <w:lvlJc w:val="left"/>
      <w:pPr>
        <w:ind w:left="6447" w:hanging="360"/>
      </w:pPr>
      <w:rPr>
        <w:rFonts w:ascii="Wingdings" w:hAnsi="Wingdings" w:hint="default"/>
      </w:rPr>
    </w:lvl>
    <w:lvl w:ilvl="6" w:tplc="240A0001" w:tentative="1">
      <w:start w:val="1"/>
      <w:numFmt w:val="bullet"/>
      <w:lvlText w:val=""/>
      <w:lvlJc w:val="left"/>
      <w:pPr>
        <w:ind w:left="7167" w:hanging="360"/>
      </w:pPr>
      <w:rPr>
        <w:rFonts w:ascii="Symbol" w:hAnsi="Symbol" w:hint="default"/>
      </w:rPr>
    </w:lvl>
    <w:lvl w:ilvl="7" w:tplc="240A0003" w:tentative="1">
      <w:start w:val="1"/>
      <w:numFmt w:val="bullet"/>
      <w:lvlText w:val="o"/>
      <w:lvlJc w:val="left"/>
      <w:pPr>
        <w:ind w:left="7887" w:hanging="360"/>
      </w:pPr>
      <w:rPr>
        <w:rFonts w:ascii="Courier New" w:hAnsi="Courier New" w:cs="Courier New" w:hint="default"/>
      </w:rPr>
    </w:lvl>
    <w:lvl w:ilvl="8" w:tplc="240A0005" w:tentative="1">
      <w:start w:val="1"/>
      <w:numFmt w:val="bullet"/>
      <w:lvlText w:val=""/>
      <w:lvlJc w:val="left"/>
      <w:pPr>
        <w:ind w:left="8607" w:hanging="360"/>
      </w:pPr>
      <w:rPr>
        <w:rFonts w:ascii="Wingdings" w:hAnsi="Wingdings" w:hint="default"/>
      </w:rPr>
    </w:lvl>
  </w:abstractNum>
  <w:abstractNum w:abstractNumId="19" w15:restartNumberingAfterBreak="0">
    <w:nsid w:val="22612B4D"/>
    <w:multiLevelType w:val="hybridMultilevel"/>
    <w:tmpl w:val="ABB6F4BE"/>
    <w:lvl w:ilvl="0" w:tplc="554248E4">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226C526D"/>
    <w:multiLevelType w:val="hybridMultilevel"/>
    <w:tmpl w:val="167C198E"/>
    <w:lvl w:ilvl="0" w:tplc="F984DD30">
      <w:start w:val="1"/>
      <w:numFmt w:val="decimal"/>
      <w:lvlText w:val="%1."/>
      <w:lvlJc w:val="left"/>
      <w:pPr>
        <w:ind w:left="2136" w:hanging="435"/>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21" w15:restartNumberingAfterBreak="0">
    <w:nsid w:val="246976C3"/>
    <w:multiLevelType w:val="hybridMultilevel"/>
    <w:tmpl w:val="C85035A0"/>
    <w:lvl w:ilvl="0" w:tplc="240A000D">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2" w15:restartNumberingAfterBreak="0">
    <w:nsid w:val="280D4430"/>
    <w:multiLevelType w:val="multilevel"/>
    <w:tmpl w:val="56F2E07C"/>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2A95488D"/>
    <w:multiLevelType w:val="hybridMultilevel"/>
    <w:tmpl w:val="03A62F94"/>
    <w:lvl w:ilvl="0" w:tplc="240A0017">
      <w:start w:val="1"/>
      <w:numFmt w:val="lowerLetter"/>
      <w:lvlText w:val="%1)"/>
      <w:lvlJc w:val="left"/>
      <w:pPr>
        <w:ind w:left="1778" w:hanging="360"/>
      </w:pPr>
      <w:rPr>
        <w:rFonts w:hint="default"/>
      </w:rPr>
    </w:lvl>
    <w:lvl w:ilvl="1" w:tplc="240A000D">
      <w:start w:val="1"/>
      <w:numFmt w:val="bullet"/>
      <w:lvlText w:val=""/>
      <w:lvlJc w:val="left"/>
      <w:pPr>
        <w:ind w:left="2498" w:hanging="360"/>
      </w:pPr>
      <w:rPr>
        <w:rFonts w:ascii="Wingdings" w:hAnsi="Wingdings" w:hint="default"/>
      </w:rPr>
    </w:lvl>
    <w:lvl w:ilvl="2" w:tplc="240A0005" w:tentative="1">
      <w:start w:val="1"/>
      <w:numFmt w:val="bullet"/>
      <w:lvlText w:val=""/>
      <w:lvlJc w:val="left"/>
      <w:pPr>
        <w:ind w:left="3218" w:hanging="360"/>
      </w:pPr>
      <w:rPr>
        <w:rFonts w:ascii="Wingdings" w:hAnsi="Wingdings" w:hint="default"/>
      </w:rPr>
    </w:lvl>
    <w:lvl w:ilvl="3" w:tplc="240A0001" w:tentative="1">
      <w:start w:val="1"/>
      <w:numFmt w:val="bullet"/>
      <w:lvlText w:val=""/>
      <w:lvlJc w:val="left"/>
      <w:pPr>
        <w:ind w:left="3938" w:hanging="360"/>
      </w:pPr>
      <w:rPr>
        <w:rFonts w:ascii="Symbol" w:hAnsi="Symbol" w:hint="default"/>
      </w:rPr>
    </w:lvl>
    <w:lvl w:ilvl="4" w:tplc="240A0003" w:tentative="1">
      <w:start w:val="1"/>
      <w:numFmt w:val="bullet"/>
      <w:lvlText w:val="o"/>
      <w:lvlJc w:val="left"/>
      <w:pPr>
        <w:ind w:left="4658" w:hanging="360"/>
      </w:pPr>
      <w:rPr>
        <w:rFonts w:ascii="Courier New" w:hAnsi="Courier New" w:cs="Courier New" w:hint="default"/>
      </w:rPr>
    </w:lvl>
    <w:lvl w:ilvl="5" w:tplc="240A0005" w:tentative="1">
      <w:start w:val="1"/>
      <w:numFmt w:val="bullet"/>
      <w:lvlText w:val=""/>
      <w:lvlJc w:val="left"/>
      <w:pPr>
        <w:ind w:left="5378" w:hanging="360"/>
      </w:pPr>
      <w:rPr>
        <w:rFonts w:ascii="Wingdings" w:hAnsi="Wingdings" w:hint="default"/>
      </w:rPr>
    </w:lvl>
    <w:lvl w:ilvl="6" w:tplc="240A0001" w:tentative="1">
      <w:start w:val="1"/>
      <w:numFmt w:val="bullet"/>
      <w:lvlText w:val=""/>
      <w:lvlJc w:val="left"/>
      <w:pPr>
        <w:ind w:left="6098" w:hanging="360"/>
      </w:pPr>
      <w:rPr>
        <w:rFonts w:ascii="Symbol" w:hAnsi="Symbol" w:hint="default"/>
      </w:rPr>
    </w:lvl>
    <w:lvl w:ilvl="7" w:tplc="240A0003" w:tentative="1">
      <w:start w:val="1"/>
      <w:numFmt w:val="bullet"/>
      <w:lvlText w:val="o"/>
      <w:lvlJc w:val="left"/>
      <w:pPr>
        <w:ind w:left="6818" w:hanging="360"/>
      </w:pPr>
      <w:rPr>
        <w:rFonts w:ascii="Courier New" w:hAnsi="Courier New" w:cs="Courier New" w:hint="default"/>
      </w:rPr>
    </w:lvl>
    <w:lvl w:ilvl="8" w:tplc="240A0005" w:tentative="1">
      <w:start w:val="1"/>
      <w:numFmt w:val="bullet"/>
      <w:lvlText w:val=""/>
      <w:lvlJc w:val="left"/>
      <w:pPr>
        <w:ind w:left="7538" w:hanging="360"/>
      </w:pPr>
      <w:rPr>
        <w:rFonts w:ascii="Wingdings" w:hAnsi="Wingdings" w:hint="default"/>
      </w:rPr>
    </w:lvl>
  </w:abstractNum>
  <w:abstractNum w:abstractNumId="24" w15:restartNumberingAfterBreak="0">
    <w:nsid w:val="2C364406"/>
    <w:multiLevelType w:val="hybridMultilevel"/>
    <w:tmpl w:val="F63010C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2D5A09D0"/>
    <w:multiLevelType w:val="hybridMultilevel"/>
    <w:tmpl w:val="03A62F94"/>
    <w:lvl w:ilvl="0" w:tplc="240A0017">
      <w:start w:val="1"/>
      <w:numFmt w:val="lowerLetter"/>
      <w:lvlText w:val="%1)"/>
      <w:lvlJc w:val="left"/>
      <w:pPr>
        <w:ind w:left="1778" w:hanging="360"/>
      </w:pPr>
      <w:rPr>
        <w:rFonts w:hint="default"/>
      </w:rPr>
    </w:lvl>
    <w:lvl w:ilvl="1" w:tplc="240A000D">
      <w:start w:val="1"/>
      <w:numFmt w:val="bullet"/>
      <w:lvlText w:val=""/>
      <w:lvlJc w:val="left"/>
      <w:pPr>
        <w:ind w:left="2498" w:hanging="360"/>
      </w:pPr>
      <w:rPr>
        <w:rFonts w:ascii="Wingdings" w:hAnsi="Wingdings" w:hint="default"/>
      </w:rPr>
    </w:lvl>
    <w:lvl w:ilvl="2" w:tplc="240A0005" w:tentative="1">
      <w:start w:val="1"/>
      <w:numFmt w:val="bullet"/>
      <w:lvlText w:val=""/>
      <w:lvlJc w:val="left"/>
      <w:pPr>
        <w:ind w:left="3218" w:hanging="360"/>
      </w:pPr>
      <w:rPr>
        <w:rFonts w:ascii="Wingdings" w:hAnsi="Wingdings" w:hint="default"/>
      </w:rPr>
    </w:lvl>
    <w:lvl w:ilvl="3" w:tplc="240A0001" w:tentative="1">
      <w:start w:val="1"/>
      <w:numFmt w:val="bullet"/>
      <w:lvlText w:val=""/>
      <w:lvlJc w:val="left"/>
      <w:pPr>
        <w:ind w:left="3938" w:hanging="360"/>
      </w:pPr>
      <w:rPr>
        <w:rFonts w:ascii="Symbol" w:hAnsi="Symbol" w:hint="default"/>
      </w:rPr>
    </w:lvl>
    <w:lvl w:ilvl="4" w:tplc="240A0003" w:tentative="1">
      <w:start w:val="1"/>
      <w:numFmt w:val="bullet"/>
      <w:lvlText w:val="o"/>
      <w:lvlJc w:val="left"/>
      <w:pPr>
        <w:ind w:left="4658" w:hanging="360"/>
      </w:pPr>
      <w:rPr>
        <w:rFonts w:ascii="Courier New" w:hAnsi="Courier New" w:cs="Courier New" w:hint="default"/>
      </w:rPr>
    </w:lvl>
    <w:lvl w:ilvl="5" w:tplc="240A0005" w:tentative="1">
      <w:start w:val="1"/>
      <w:numFmt w:val="bullet"/>
      <w:lvlText w:val=""/>
      <w:lvlJc w:val="left"/>
      <w:pPr>
        <w:ind w:left="5378" w:hanging="360"/>
      </w:pPr>
      <w:rPr>
        <w:rFonts w:ascii="Wingdings" w:hAnsi="Wingdings" w:hint="default"/>
      </w:rPr>
    </w:lvl>
    <w:lvl w:ilvl="6" w:tplc="240A0001" w:tentative="1">
      <w:start w:val="1"/>
      <w:numFmt w:val="bullet"/>
      <w:lvlText w:val=""/>
      <w:lvlJc w:val="left"/>
      <w:pPr>
        <w:ind w:left="6098" w:hanging="360"/>
      </w:pPr>
      <w:rPr>
        <w:rFonts w:ascii="Symbol" w:hAnsi="Symbol" w:hint="default"/>
      </w:rPr>
    </w:lvl>
    <w:lvl w:ilvl="7" w:tplc="240A0003" w:tentative="1">
      <w:start w:val="1"/>
      <w:numFmt w:val="bullet"/>
      <w:lvlText w:val="o"/>
      <w:lvlJc w:val="left"/>
      <w:pPr>
        <w:ind w:left="6818" w:hanging="360"/>
      </w:pPr>
      <w:rPr>
        <w:rFonts w:ascii="Courier New" w:hAnsi="Courier New" w:cs="Courier New" w:hint="default"/>
      </w:rPr>
    </w:lvl>
    <w:lvl w:ilvl="8" w:tplc="240A0005" w:tentative="1">
      <w:start w:val="1"/>
      <w:numFmt w:val="bullet"/>
      <w:lvlText w:val=""/>
      <w:lvlJc w:val="left"/>
      <w:pPr>
        <w:ind w:left="7538" w:hanging="360"/>
      </w:pPr>
      <w:rPr>
        <w:rFonts w:ascii="Wingdings" w:hAnsi="Wingdings" w:hint="default"/>
      </w:rPr>
    </w:lvl>
  </w:abstractNum>
  <w:abstractNum w:abstractNumId="26" w15:restartNumberingAfterBreak="0">
    <w:nsid w:val="3344013F"/>
    <w:multiLevelType w:val="hybridMultilevel"/>
    <w:tmpl w:val="02B4F0A2"/>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357A59F9"/>
    <w:multiLevelType w:val="hybridMultilevel"/>
    <w:tmpl w:val="E69215F4"/>
    <w:lvl w:ilvl="0" w:tplc="0C0A000D">
      <w:start w:val="1"/>
      <w:numFmt w:val="bullet"/>
      <w:lvlText w:val=""/>
      <w:lvlJc w:val="left"/>
      <w:pPr>
        <w:ind w:left="2160" w:hanging="360"/>
      </w:pPr>
      <w:rPr>
        <w:rFonts w:ascii="Wingdings" w:hAnsi="Wingdings" w:hint="default"/>
      </w:rPr>
    </w:lvl>
    <w:lvl w:ilvl="1" w:tplc="0C0A0003" w:tentative="1">
      <w:start w:val="1"/>
      <w:numFmt w:val="bullet"/>
      <w:lvlText w:val="o"/>
      <w:lvlJc w:val="left"/>
      <w:pPr>
        <w:ind w:left="2880" w:hanging="360"/>
      </w:pPr>
      <w:rPr>
        <w:rFonts w:ascii="Courier New" w:hAnsi="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28" w15:restartNumberingAfterBreak="0">
    <w:nsid w:val="36DF5720"/>
    <w:multiLevelType w:val="hybridMultilevel"/>
    <w:tmpl w:val="47C0EC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37063039"/>
    <w:multiLevelType w:val="hybridMultilevel"/>
    <w:tmpl w:val="6E20651C"/>
    <w:lvl w:ilvl="0" w:tplc="240A000F">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38BB2042"/>
    <w:multiLevelType w:val="multilevel"/>
    <w:tmpl w:val="1CB82C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31" w15:restartNumberingAfterBreak="0">
    <w:nsid w:val="39E24A4B"/>
    <w:multiLevelType w:val="hybridMultilevel"/>
    <w:tmpl w:val="CDE6A1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3C8E5CF1"/>
    <w:multiLevelType w:val="multilevel"/>
    <w:tmpl w:val="8DC8BDCC"/>
    <w:lvl w:ilvl="0">
      <w:start w:val="1"/>
      <w:numFmt w:val="decimal"/>
      <w:lvlText w:val="%1."/>
      <w:lvlJc w:val="left"/>
      <w:pPr>
        <w:ind w:left="585" w:hanging="58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3" w15:restartNumberingAfterBreak="0">
    <w:nsid w:val="3DD2713D"/>
    <w:multiLevelType w:val="hybridMultilevel"/>
    <w:tmpl w:val="26F2737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3F847C30"/>
    <w:multiLevelType w:val="hybridMultilevel"/>
    <w:tmpl w:val="30B62C2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42B675FA"/>
    <w:multiLevelType w:val="hybridMultilevel"/>
    <w:tmpl w:val="FCB0A05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42D9481D"/>
    <w:multiLevelType w:val="hybridMultilevel"/>
    <w:tmpl w:val="F7DA2982"/>
    <w:lvl w:ilvl="0" w:tplc="0C0A000D">
      <w:start w:val="1"/>
      <w:numFmt w:val="bullet"/>
      <w:lvlText w:val=""/>
      <w:lvlJc w:val="left"/>
      <w:pPr>
        <w:ind w:left="3192" w:hanging="360"/>
      </w:pPr>
      <w:rPr>
        <w:rFonts w:ascii="Wingdings" w:hAnsi="Wingdings" w:hint="default"/>
      </w:rPr>
    </w:lvl>
    <w:lvl w:ilvl="1" w:tplc="0C0A0003" w:tentative="1">
      <w:start w:val="1"/>
      <w:numFmt w:val="bullet"/>
      <w:lvlText w:val="o"/>
      <w:lvlJc w:val="left"/>
      <w:pPr>
        <w:ind w:left="3912" w:hanging="360"/>
      </w:pPr>
      <w:rPr>
        <w:rFonts w:ascii="Courier New" w:hAnsi="Courier New" w:hint="default"/>
      </w:rPr>
    </w:lvl>
    <w:lvl w:ilvl="2" w:tplc="0C0A0005" w:tentative="1">
      <w:start w:val="1"/>
      <w:numFmt w:val="bullet"/>
      <w:lvlText w:val=""/>
      <w:lvlJc w:val="left"/>
      <w:pPr>
        <w:ind w:left="4632" w:hanging="360"/>
      </w:pPr>
      <w:rPr>
        <w:rFonts w:ascii="Wingdings" w:hAnsi="Wingdings" w:hint="default"/>
      </w:rPr>
    </w:lvl>
    <w:lvl w:ilvl="3" w:tplc="0C0A0001" w:tentative="1">
      <w:start w:val="1"/>
      <w:numFmt w:val="bullet"/>
      <w:lvlText w:val=""/>
      <w:lvlJc w:val="left"/>
      <w:pPr>
        <w:ind w:left="5352" w:hanging="360"/>
      </w:pPr>
      <w:rPr>
        <w:rFonts w:ascii="Symbol" w:hAnsi="Symbol" w:hint="default"/>
      </w:rPr>
    </w:lvl>
    <w:lvl w:ilvl="4" w:tplc="0C0A0003" w:tentative="1">
      <w:start w:val="1"/>
      <w:numFmt w:val="bullet"/>
      <w:lvlText w:val="o"/>
      <w:lvlJc w:val="left"/>
      <w:pPr>
        <w:ind w:left="6072" w:hanging="360"/>
      </w:pPr>
      <w:rPr>
        <w:rFonts w:ascii="Courier New" w:hAnsi="Courier New" w:hint="default"/>
      </w:rPr>
    </w:lvl>
    <w:lvl w:ilvl="5" w:tplc="0C0A0005" w:tentative="1">
      <w:start w:val="1"/>
      <w:numFmt w:val="bullet"/>
      <w:lvlText w:val=""/>
      <w:lvlJc w:val="left"/>
      <w:pPr>
        <w:ind w:left="6792" w:hanging="360"/>
      </w:pPr>
      <w:rPr>
        <w:rFonts w:ascii="Wingdings" w:hAnsi="Wingdings" w:hint="default"/>
      </w:rPr>
    </w:lvl>
    <w:lvl w:ilvl="6" w:tplc="0C0A0001" w:tentative="1">
      <w:start w:val="1"/>
      <w:numFmt w:val="bullet"/>
      <w:lvlText w:val=""/>
      <w:lvlJc w:val="left"/>
      <w:pPr>
        <w:ind w:left="7512" w:hanging="360"/>
      </w:pPr>
      <w:rPr>
        <w:rFonts w:ascii="Symbol" w:hAnsi="Symbol" w:hint="default"/>
      </w:rPr>
    </w:lvl>
    <w:lvl w:ilvl="7" w:tplc="0C0A0003" w:tentative="1">
      <w:start w:val="1"/>
      <w:numFmt w:val="bullet"/>
      <w:lvlText w:val="o"/>
      <w:lvlJc w:val="left"/>
      <w:pPr>
        <w:ind w:left="8232" w:hanging="360"/>
      </w:pPr>
      <w:rPr>
        <w:rFonts w:ascii="Courier New" w:hAnsi="Courier New" w:hint="default"/>
      </w:rPr>
    </w:lvl>
    <w:lvl w:ilvl="8" w:tplc="0C0A0005" w:tentative="1">
      <w:start w:val="1"/>
      <w:numFmt w:val="bullet"/>
      <w:lvlText w:val=""/>
      <w:lvlJc w:val="left"/>
      <w:pPr>
        <w:ind w:left="8952" w:hanging="360"/>
      </w:pPr>
      <w:rPr>
        <w:rFonts w:ascii="Wingdings" w:hAnsi="Wingdings" w:hint="default"/>
      </w:rPr>
    </w:lvl>
  </w:abstractNum>
  <w:abstractNum w:abstractNumId="37" w15:restartNumberingAfterBreak="0">
    <w:nsid w:val="45C8441B"/>
    <w:multiLevelType w:val="hybridMultilevel"/>
    <w:tmpl w:val="1ECAAA46"/>
    <w:lvl w:ilvl="0" w:tplc="240A0017">
      <w:start w:val="1"/>
      <w:numFmt w:val="lowerLetter"/>
      <w:lvlText w:val="%1)"/>
      <w:lvlJc w:val="left"/>
      <w:pPr>
        <w:ind w:left="1778" w:hanging="360"/>
      </w:pPr>
    </w:lvl>
    <w:lvl w:ilvl="1" w:tplc="240A0019">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38" w15:restartNumberingAfterBreak="0">
    <w:nsid w:val="481F19CF"/>
    <w:multiLevelType w:val="hybridMultilevel"/>
    <w:tmpl w:val="AC420328"/>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4858137B"/>
    <w:multiLevelType w:val="hybridMultilevel"/>
    <w:tmpl w:val="218407D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4A6B321F"/>
    <w:multiLevelType w:val="hybridMultilevel"/>
    <w:tmpl w:val="A476F69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4BD26C8B"/>
    <w:multiLevelType w:val="multilevel"/>
    <w:tmpl w:val="C5E69FF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C9D6D65"/>
    <w:multiLevelType w:val="hybridMultilevel"/>
    <w:tmpl w:val="53D0D7A0"/>
    <w:lvl w:ilvl="0" w:tplc="0C0A000D">
      <w:start w:val="1"/>
      <w:numFmt w:val="bullet"/>
      <w:lvlText w:val=""/>
      <w:lvlJc w:val="left"/>
      <w:pPr>
        <w:ind w:left="1080" w:hanging="360"/>
      </w:pPr>
      <w:rPr>
        <w:rFonts w:ascii="Wingdings" w:hAnsi="Wingdings" w:hint="default"/>
      </w:rPr>
    </w:lvl>
    <w:lvl w:ilvl="1" w:tplc="0C0A0003">
      <w:start w:val="1"/>
      <w:numFmt w:val="bullet"/>
      <w:lvlText w:val="o"/>
      <w:lvlJc w:val="left"/>
      <w:pPr>
        <w:ind w:left="1800" w:hanging="360"/>
      </w:pPr>
      <w:rPr>
        <w:rFonts w:ascii="Courier New" w:hAnsi="Courier New" w:hint="default"/>
      </w:rPr>
    </w:lvl>
    <w:lvl w:ilvl="2" w:tplc="0C0A0005">
      <w:start w:val="1"/>
      <w:numFmt w:val="bullet"/>
      <w:lvlText w:val=""/>
      <w:lvlJc w:val="left"/>
      <w:pPr>
        <w:ind w:left="2520" w:hanging="360"/>
      </w:pPr>
      <w:rPr>
        <w:rFonts w:ascii="Wingdings" w:hAnsi="Wingdings" w:hint="default"/>
      </w:rPr>
    </w:lvl>
    <w:lvl w:ilvl="3" w:tplc="240A000D">
      <w:start w:val="1"/>
      <w:numFmt w:val="bullet"/>
      <w:lvlText w:val=""/>
      <w:lvlJc w:val="left"/>
      <w:pPr>
        <w:ind w:left="3240" w:hanging="360"/>
      </w:pPr>
      <w:rPr>
        <w:rFonts w:ascii="Wingdings" w:hAnsi="Wingdings"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3" w15:restartNumberingAfterBreak="0">
    <w:nsid w:val="4EC23ACD"/>
    <w:multiLevelType w:val="hybridMultilevel"/>
    <w:tmpl w:val="551C892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4F286D2D"/>
    <w:multiLevelType w:val="hybridMultilevel"/>
    <w:tmpl w:val="468845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5" w15:restartNumberingAfterBreak="0">
    <w:nsid w:val="529B3F91"/>
    <w:multiLevelType w:val="multilevel"/>
    <w:tmpl w:val="E2209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70E6F30"/>
    <w:multiLevelType w:val="hybridMultilevel"/>
    <w:tmpl w:val="A87878D8"/>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7" w15:restartNumberingAfterBreak="0">
    <w:nsid w:val="57A64CA7"/>
    <w:multiLevelType w:val="multilevel"/>
    <w:tmpl w:val="1CB82C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48" w15:restartNumberingAfterBreak="0">
    <w:nsid w:val="590B35CA"/>
    <w:multiLevelType w:val="multilevel"/>
    <w:tmpl w:val="DA324740"/>
    <w:lvl w:ilvl="0">
      <w:start w:val="1"/>
      <w:numFmt w:val="decimal"/>
      <w:lvlText w:val="%1."/>
      <w:lvlJc w:val="left"/>
      <w:pPr>
        <w:ind w:left="720" w:hanging="360"/>
      </w:pPr>
      <w:rPr>
        <w:rFonts w:hint="default"/>
      </w:rPr>
    </w:lvl>
    <w:lvl w:ilvl="1">
      <w:start w:val="7"/>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49" w15:restartNumberingAfterBreak="0">
    <w:nsid w:val="5B104A50"/>
    <w:multiLevelType w:val="hybridMultilevel"/>
    <w:tmpl w:val="146A9502"/>
    <w:lvl w:ilvl="0" w:tplc="E334C444">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0" w15:restartNumberingAfterBreak="0">
    <w:nsid w:val="5B953F08"/>
    <w:multiLevelType w:val="multilevel"/>
    <w:tmpl w:val="B3428F10"/>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1" w15:restartNumberingAfterBreak="0">
    <w:nsid w:val="5C3B1461"/>
    <w:multiLevelType w:val="multilevel"/>
    <w:tmpl w:val="431299EE"/>
    <w:lvl w:ilvl="0">
      <w:start w:val="1"/>
      <w:numFmt w:val="decimal"/>
      <w:lvlText w:val="%1."/>
      <w:lvlJc w:val="left"/>
      <w:pPr>
        <w:ind w:left="390" w:hanging="390"/>
      </w:pPr>
      <w:rPr>
        <w:rFonts w:hint="default"/>
      </w:rPr>
    </w:lvl>
    <w:lvl w:ilvl="1">
      <w:start w:val="3"/>
      <w:numFmt w:val="decimal"/>
      <w:lvlText w:val="%1.%2."/>
      <w:lvlJc w:val="left"/>
      <w:pPr>
        <w:ind w:left="1110" w:hanging="72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5280" w:hanging="2160"/>
      </w:pPr>
      <w:rPr>
        <w:rFonts w:hint="default"/>
      </w:rPr>
    </w:lvl>
  </w:abstractNum>
  <w:abstractNum w:abstractNumId="52" w15:restartNumberingAfterBreak="0">
    <w:nsid w:val="5D123FD6"/>
    <w:multiLevelType w:val="hybridMultilevel"/>
    <w:tmpl w:val="5A608F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3" w15:restartNumberingAfterBreak="0">
    <w:nsid w:val="5FD54385"/>
    <w:multiLevelType w:val="hybridMultilevel"/>
    <w:tmpl w:val="9212299C"/>
    <w:lvl w:ilvl="0" w:tplc="240A000F">
      <w:start w:val="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4" w15:restartNumberingAfterBreak="0">
    <w:nsid w:val="60351277"/>
    <w:multiLevelType w:val="hybridMultilevel"/>
    <w:tmpl w:val="8E2EE0F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5" w15:restartNumberingAfterBreak="0">
    <w:nsid w:val="60600210"/>
    <w:multiLevelType w:val="multilevel"/>
    <w:tmpl w:val="AE98B1F6"/>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60C52083"/>
    <w:multiLevelType w:val="multilevel"/>
    <w:tmpl w:val="1CB82C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57" w15:restartNumberingAfterBreak="0">
    <w:nsid w:val="60ED2025"/>
    <w:multiLevelType w:val="hybridMultilevel"/>
    <w:tmpl w:val="BDFC217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8" w15:restartNumberingAfterBreak="0">
    <w:nsid w:val="613616F4"/>
    <w:multiLevelType w:val="multilevel"/>
    <w:tmpl w:val="92960E2C"/>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9" w15:restartNumberingAfterBreak="0">
    <w:nsid w:val="61A3751C"/>
    <w:multiLevelType w:val="multilevel"/>
    <w:tmpl w:val="F72C0BF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62CC68BE"/>
    <w:multiLevelType w:val="multilevel"/>
    <w:tmpl w:val="3A6EDB1A"/>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656C3F9A"/>
    <w:multiLevelType w:val="multilevel"/>
    <w:tmpl w:val="52863BD4"/>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2" w15:restartNumberingAfterBreak="0">
    <w:nsid w:val="65D973B8"/>
    <w:multiLevelType w:val="hybridMultilevel"/>
    <w:tmpl w:val="A57C17E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3" w15:restartNumberingAfterBreak="0">
    <w:nsid w:val="69EA725B"/>
    <w:multiLevelType w:val="hybridMultilevel"/>
    <w:tmpl w:val="3B86EB70"/>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4" w15:restartNumberingAfterBreak="0">
    <w:nsid w:val="6CB36153"/>
    <w:multiLevelType w:val="multilevel"/>
    <w:tmpl w:val="92960E2C"/>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5" w15:restartNumberingAfterBreak="0">
    <w:nsid w:val="6F973617"/>
    <w:multiLevelType w:val="hybridMultilevel"/>
    <w:tmpl w:val="7D5A7E8A"/>
    <w:lvl w:ilvl="0" w:tplc="240A0017">
      <w:start w:val="1"/>
      <w:numFmt w:val="lowerLetter"/>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6" w15:restartNumberingAfterBreak="0">
    <w:nsid w:val="6FC530F9"/>
    <w:multiLevelType w:val="hybridMultilevel"/>
    <w:tmpl w:val="1DA476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7" w15:restartNumberingAfterBreak="0">
    <w:nsid w:val="71121C4A"/>
    <w:multiLevelType w:val="hybridMultilevel"/>
    <w:tmpl w:val="7A0CAA5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8" w15:restartNumberingAfterBreak="0">
    <w:nsid w:val="726C65A5"/>
    <w:multiLevelType w:val="hybridMultilevel"/>
    <w:tmpl w:val="18943EA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9" w15:restartNumberingAfterBreak="0">
    <w:nsid w:val="75EE700F"/>
    <w:multiLevelType w:val="multilevel"/>
    <w:tmpl w:val="64F80ABA"/>
    <w:lvl w:ilvl="0">
      <w:start w:val="1"/>
      <w:numFmt w:val="decimal"/>
      <w:lvlText w:val="%1."/>
      <w:lvlJc w:val="left"/>
      <w:pPr>
        <w:ind w:left="390" w:hanging="390"/>
      </w:pPr>
      <w:rPr>
        <w:rFonts w:hint="default"/>
      </w:rPr>
    </w:lvl>
    <w:lvl w:ilvl="1">
      <w:start w:val="1"/>
      <w:numFmt w:val="decimal"/>
      <w:lvlText w:val="%1.%2."/>
      <w:lvlJc w:val="left"/>
      <w:pPr>
        <w:ind w:left="1110" w:hanging="72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5280" w:hanging="2160"/>
      </w:pPr>
      <w:rPr>
        <w:rFonts w:hint="default"/>
      </w:rPr>
    </w:lvl>
  </w:abstractNum>
  <w:abstractNum w:abstractNumId="70" w15:restartNumberingAfterBreak="0">
    <w:nsid w:val="77B76D1E"/>
    <w:multiLevelType w:val="hybridMultilevel"/>
    <w:tmpl w:val="BC9098F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1" w15:restartNumberingAfterBreak="0">
    <w:nsid w:val="7A44570B"/>
    <w:multiLevelType w:val="hybridMultilevel"/>
    <w:tmpl w:val="EEC46FD8"/>
    <w:lvl w:ilvl="0" w:tplc="240A000D">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72" w15:restartNumberingAfterBreak="0">
    <w:nsid w:val="7D783E12"/>
    <w:multiLevelType w:val="multilevel"/>
    <w:tmpl w:val="F6801E7A"/>
    <w:lvl w:ilvl="0">
      <w:start w:val="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7DE21E5F"/>
    <w:multiLevelType w:val="hybridMultilevel"/>
    <w:tmpl w:val="4F2A753E"/>
    <w:lvl w:ilvl="0" w:tplc="240A000D">
      <w:start w:val="1"/>
      <w:numFmt w:val="bullet"/>
      <w:lvlText w:val=""/>
      <w:lvlJc w:val="left"/>
      <w:pPr>
        <w:ind w:left="1778" w:hanging="360"/>
      </w:pPr>
      <w:rPr>
        <w:rFonts w:ascii="Wingdings" w:hAnsi="Wingdings" w:hint="default"/>
      </w:rPr>
    </w:lvl>
    <w:lvl w:ilvl="1" w:tplc="240A000D">
      <w:start w:val="1"/>
      <w:numFmt w:val="bullet"/>
      <w:lvlText w:val=""/>
      <w:lvlJc w:val="left"/>
      <w:pPr>
        <w:ind w:left="2498" w:hanging="360"/>
      </w:pPr>
      <w:rPr>
        <w:rFonts w:ascii="Wingdings" w:hAnsi="Wingdings" w:hint="default"/>
      </w:rPr>
    </w:lvl>
    <w:lvl w:ilvl="2" w:tplc="240A0005" w:tentative="1">
      <w:start w:val="1"/>
      <w:numFmt w:val="bullet"/>
      <w:lvlText w:val=""/>
      <w:lvlJc w:val="left"/>
      <w:pPr>
        <w:ind w:left="3218" w:hanging="360"/>
      </w:pPr>
      <w:rPr>
        <w:rFonts w:ascii="Wingdings" w:hAnsi="Wingdings" w:hint="default"/>
      </w:rPr>
    </w:lvl>
    <w:lvl w:ilvl="3" w:tplc="240A0001" w:tentative="1">
      <w:start w:val="1"/>
      <w:numFmt w:val="bullet"/>
      <w:lvlText w:val=""/>
      <w:lvlJc w:val="left"/>
      <w:pPr>
        <w:ind w:left="3938" w:hanging="360"/>
      </w:pPr>
      <w:rPr>
        <w:rFonts w:ascii="Symbol" w:hAnsi="Symbol" w:hint="default"/>
      </w:rPr>
    </w:lvl>
    <w:lvl w:ilvl="4" w:tplc="240A0003" w:tentative="1">
      <w:start w:val="1"/>
      <w:numFmt w:val="bullet"/>
      <w:lvlText w:val="o"/>
      <w:lvlJc w:val="left"/>
      <w:pPr>
        <w:ind w:left="4658" w:hanging="360"/>
      </w:pPr>
      <w:rPr>
        <w:rFonts w:ascii="Courier New" w:hAnsi="Courier New" w:cs="Courier New" w:hint="default"/>
      </w:rPr>
    </w:lvl>
    <w:lvl w:ilvl="5" w:tplc="240A0005" w:tentative="1">
      <w:start w:val="1"/>
      <w:numFmt w:val="bullet"/>
      <w:lvlText w:val=""/>
      <w:lvlJc w:val="left"/>
      <w:pPr>
        <w:ind w:left="5378" w:hanging="360"/>
      </w:pPr>
      <w:rPr>
        <w:rFonts w:ascii="Wingdings" w:hAnsi="Wingdings" w:hint="default"/>
      </w:rPr>
    </w:lvl>
    <w:lvl w:ilvl="6" w:tplc="240A0001" w:tentative="1">
      <w:start w:val="1"/>
      <w:numFmt w:val="bullet"/>
      <w:lvlText w:val=""/>
      <w:lvlJc w:val="left"/>
      <w:pPr>
        <w:ind w:left="6098" w:hanging="360"/>
      </w:pPr>
      <w:rPr>
        <w:rFonts w:ascii="Symbol" w:hAnsi="Symbol" w:hint="default"/>
      </w:rPr>
    </w:lvl>
    <w:lvl w:ilvl="7" w:tplc="240A0003" w:tentative="1">
      <w:start w:val="1"/>
      <w:numFmt w:val="bullet"/>
      <w:lvlText w:val="o"/>
      <w:lvlJc w:val="left"/>
      <w:pPr>
        <w:ind w:left="6818" w:hanging="360"/>
      </w:pPr>
      <w:rPr>
        <w:rFonts w:ascii="Courier New" w:hAnsi="Courier New" w:cs="Courier New" w:hint="default"/>
      </w:rPr>
    </w:lvl>
    <w:lvl w:ilvl="8" w:tplc="240A0005" w:tentative="1">
      <w:start w:val="1"/>
      <w:numFmt w:val="bullet"/>
      <w:lvlText w:val=""/>
      <w:lvlJc w:val="left"/>
      <w:pPr>
        <w:ind w:left="7538" w:hanging="360"/>
      </w:pPr>
      <w:rPr>
        <w:rFonts w:ascii="Wingdings" w:hAnsi="Wingdings" w:hint="default"/>
      </w:rPr>
    </w:lvl>
  </w:abstractNum>
  <w:num w:numId="1">
    <w:abstractNumId w:val="63"/>
  </w:num>
  <w:num w:numId="2">
    <w:abstractNumId w:val="54"/>
  </w:num>
  <w:num w:numId="3">
    <w:abstractNumId w:val="67"/>
  </w:num>
  <w:num w:numId="4">
    <w:abstractNumId w:val="32"/>
  </w:num>
  <w:num w:numId="5">
    <w:abstractNumId w:val="66"/>
  </w:num>
  <w:num w:numId="6">
    <w:abstractNumId w:val="34"/>
  </w:num>
  <w:num w:numId="7">
    <w:abstractNumId w:val="10"/>
  </w:num>
  <w:num w:numId="8">
    <w:abstractNumId w:val="28"/>
  </w:num>
  <w:num w:numId="9">
    <w:abstractNumId w:val="44"/>
  </w:num>
  <w:num w:numId="10">
    <w:abstractNumId w:val="15"/>
  </w:num>
  <w:num w:numId="11">
    <w:abstractNumId w:val="50"/>
  </w:num>
  <w:num w:numId="12">
    <w:abstractNumId w:val="69"/>
  </w:num>
  <w:num w:numId="13">
    <w:abstractNumId w:val="51"/>
  </w:num>
  <w:num w:numId="14">
    <w:abstractNumId w:val="36"/>
  </w:num>
  <w:num w:numId="15">
    <w:abstractNumId w:val="42"/>
  </w:num>
  <w:num w:numId="16">
    <w:abstractNumId w:val="27"/>
  </w:num>
  <w:num w:numId="17">
    <w:abstractNumId w:val="0"/>
  </w:num>
  <w:num w:numId="18">
    <w:abstractNumId w:val="16"/>
  </w:num>
  <w:num w:numId="19">
    <w:abstractNumId w:val="18"/>
  </w:num>
  <w:num w:numId="20">
    <w:abstractNumId w:val="73"/>
  </w:num>
  <w:num w:numId="21">
    <w:abstractNumId w:val="12"/>
  </w:num>
  <w:num w:numId="22">
    <w:abstractNumId w:val="29"/>
  </w:num>
  <w:num w:numId="23">
    <w:abstractNumId w:val="53"/>
  </w:num>
  <w:num w:numId="24">
    <w:abstractNumId w:val="41"/>
  </w:num>
  <w:num w:numId="25">
    <w:abstractNumId w:val="43"/>
  </w:num>
  <w:num w:numId="26">
    <w:abstractNumId w:val="19"/>
  </w:num>
  <w:num w:numId="27">
    <w:abstractNumId w:val="72"/>
  </w:num>
  <w:num w:numId="28">
    <w:abstractNumId w:val="38"/>
  </w:num>
  <w:num w:numId="29">
    <w:abstractNumId w:val="8"/>
  </w:num>
  <w:num w:numId="30">
    <w:abstractNumId w:val="49"/>
  </w:num>
  <w:num w:numId="31">
    <w:abstractNumId w:val="17"/>
  </w:num>
  <w:num w:numId="32">
    <w:abstractNumId w:val="71"/>
  </w:num>
  <w:num w:numId="33">
    <w:abstractNumId w:val="58"/>
  </w:num>
  <w:num w:numId="34">
    <w:abstractNumId w:val="4"/>
  </w:num>
  <w:num w:numId="35">
    <w:abstractNumId w:val="64"/>
  </w:num>
  <w:num w:numId="36">
    <w:abstractNumId w:val="11"/>
  </w:num>
  <w:num w:numId="37">
    <w:abstractNumId w:val="22"/>
  </w:num>
  <w:num w:numId="38">
    <w:abstractNumId w:val="57"/>
  </w:num>
  <w:num w:numId="39">
    <w:abstractNumId w:val="46"/>
  </w:num>
  <w:num w:numId="40">
    <w:abstractNumId w:val="7"/>
  </w:num>
  <w:num w:numId="41">
    <w:abstractNumId w:val="9"/>
  </w:num>
  <w:num w:numId="42">
    <w:abstractNumId w:val="1"/>
  </w:num>
  <w:num w:numId="43">
    <w:abstractNumId w:val="21"/>
  </w:num>
  <w:num w:numId="44">
    <w:abstractNumId w:val="6"/>
  </w:num>
  <w:num w:numId="45">
    <w:abstractNumId w:val="68"/>
  </w:num>
  <w:num w:numId="46">
    <w:abstractNumId w:val="33"/>
  </w:num>
  <w:num w:numId="47">
    <w:abstractNumId w:val="24"/>
  </w:num>
  <w:num w:numId="48">
    <w:abstractNumId w:val="39"/>
  </w:num>
  <w:num w:numId="49">
    <w:abstractNumId w:val="23"/>
  </w:num>
  <w:num w:numId="50">
    <w:abstractNumId w:val="3"/>
  </w:num>
  <w:num w:numId="51">
    <w:abstractNumId w:val="37"/>
  </w:num>
  <w:num w:numId="52">
    <w:abstractNumId w:val="65"/>
  </w:num>
  <w:num w:numId="53">
    <w:abstractNumId w:val="45"/>
  </w:num>
  <w:num w:numId="54">
    <w:abstractNumId w:val="31"/>
  </w:num>
  <w:num w:numId="55">
    <w:abstractNumId w:val="5"/>
  </w:num>
  <w:num w:numId="56">
    <w:abstractNumId w:val="61"/>
  </w:num>
  <w:num w:numId="57">
    <w:abstractNumId w:val="48"/>
  </w:num>
  <w:num w:numId="58">
    <w:abstractNumId w:val="2"/>
  </w:num>
  <w:num w:numId="59">
    <w:abstractNumId w:val="30"/>
  </w:num>
  <w:num w:numId="60">
    <w:abstractNumId w:val="59"/>
  </w:num>
  <w:num w:numId="61">
    <w:abstractNumId w:val="55"/>
  </w:num>
  <w:num w:numId="62">
    <w:abstractNumId w:val="62"/>
  </w:num>
  <w:num w:numId="63">
    <w:abstractNumId w:val="70"/>
  </w:num>
  <w:num w:numId="64">
    <w:abstractNumId w:val="60"/>
  </w:num>
  <w:num w:numId="65">
    <w:abstractNumId w:val="35"/>
  </w:num>
  <w:num w:numId="66">
    <w:abstractNumId w:val="47"/>
  </w:num>
  <w:num w:numId="67">
    <w:abstractNumId w:val="14"/>
  </w:num>
  <w:num w:numId="68">
    <w:abstractNumId w:val="40"/>
  </w:num>
  <w:num w:numId="69">
    <w:abstractNumId w:val="26"/>
  </w:num>
  <w:num w:numId="70">
    <w:abstractNumId w:val="52"/>
  </w:num>
  <w:num w:numId="71">
    <w:abstractNumId w:val="25"/>
  </w:num>
  <w:num w:numId="72">
    <w:abstractNumId w:val="56"/>
  </w:num>
  <w:num w:numId="73">
    <w:abstractNumId w:val="20"/>
  </w:num>
  <w:num w:numId="74">
    <w:abstractNumId w:val="13"/>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es-CO" w:vendorID="64" w:dllVersion="0" w:nlCheck="1" w:checkStyle="0"/>
  <w:activeWritingStyle w:appName="MSWord" w:lang="pt-BR" w:vendorID="64" w:dllVersion="0" w:nlCheck="1" w:checkStyle="0"/>
  <w:activeWritingStyle w:appName="MSWord" w:lang="es-ES"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D6C"/>
    <w:rsid w:val="0000124B"/>
    <w:rsid w:val="0000278F"/>
    <w:rsid w:val="00007576"/>
    <w:rsid w:val="00015A00"/>
    <w:rsid w:val="00020260"/>
    <w:rsid w:val="000212B8"/>
    <w:rsid w:val="0002671F"/>
    <w:rsid w:val="00031B3D"/>
    <w:rsid w:val="00055458"/>
    <w:rsid w:val="0007077B"/>
    <w:rsid w:val="00071702"/>
    <w:rsid w:val="00077C1C"/>
    <w:rsid w:val="00082104"/>
    <w:rsid w:val="00086215"/>
    <w:rsid w:val="00093FE9"/>
    <w:rsid w:val="000949E9"/>
    <w:rsid w:val="00096137"/>
    <w:rsid w:val="000962FD"/>
    <w:rsid w:val="000A71A4"/>
    <w:rsid w:val="000A7768"/>
    <w:rsid w:val="000B7526"/>
    <w:rsid w:val="000D0C2B"/>
    <w:rsid w:val="000D28DF"/>
    <w:rsid w:val="000D7C73"/>
    <w:rsid w:val="000F7C5C"/>
    <w:rsid w:val="00106D6D"/>
    <w:rsid w:val="001143F1"/>
    <w:rsid w:val="001210C1"/>
    <w:rsid w:val="00135E6B"/>
    <w:rsid w:val="00140B95"/>
    <w:rsid w:val="00146ABB"/>
    <w:rsid w:val="00151DA4"/>
    <w:rsid w:val="00152FA9"/>
    <w:rsid w:val="0016029D"/>
    <w:rsid w:val="001625C9"/>
    <w:rsid w:val="001751C9"/>
    <w:rsid w:val="001751FB"/>
    <w:rsid w:val="001753ED"/>
    <w:rsid w:val="001802DF"/>
    <w:rsid w:val="0018595E"/>
    <w:rsid w:val="00193530"/>
    <w:rsid w:val="001A2719"/>
    <w:rsid w:val="001A642B"/>
    <w:rsid w:val="001B2CB0"/>
    <w:rsid w:val="001B3409"/>
    <w:rsid w:val="001B53E9"/>
    <w:rsid w:val="001B6CE6"/>
    <w:rsid w:val="001C12B3"/>
    <w:rsid w:val="001D2590"/>
    <w:rsid w:val="001E06A0"/>
    <w:rsid w:val="001E06B5"/>
    <w:rsid w:val="001E1EDE"/>
    <w:rsid w:val="001E36F8"/>
    <w:rsid w:val="001E54E5"/>
    <w:rsid w:val="001E60B8"/>
    <w:rsid w:val="001F0A91"/>
    <w:rsid w:val="001F2924"/>
    <w:rsid w:val="001F6772"/>
    <w:rsid w:val="0020139E"/>
    <w:rsid w:val="002075E2"/>
    <w:rsid w:val="002129C6"/>
    <w:rsid w:val="00214FE0"/>
    <w:rsid w:val="00222EAE"/>
    <w:rsid w:val="002406E0"/>
    <w:rsid w:val="00240D32"/>
    <w:rsid w:val="00244348"/>
    <w:rsid w:val="00244DBB"/>
    <w:rsid w:val="00251B4F"/>
    <w:rsid w:val="00255773"/>
    <w:rsid w:val="0026221B"/>
    <w:rsid w:val="00264A79"/>
    <w:rsid w:val="0027100C"/>
    <w:rsid w:val="00274B37"/>
    <w:rsid w:val="00274F08"/>
    <w:rsid w:val="0028044B"/>
    <w:rsid w:val="00286654"/>
    <w:rsid w:val="002A19A3"/>
    <w:rsid w:val="002A2245"/>
    <w:rsid w:val="002A44BB"/>
    <w:rsid w:val="002A7B81"/>
    <w:rsid w:val="002D64D2"/>
    <w:rsid w:val="002D71EF"/>
    <w:rsid w:val="002E586E"/>
    <w:rsid w:val="002F5D58"/>
    <w:rsid w:val="00305E0E"/>
    <w:rsid w:val="00310087"/>
    <w:rsid w:val="0031166E"/>
    <w:rsid w:val="00313583"/>
    <w:rsid w:val="00314D89"/>
    <w:rsid w:val="003161CF"/>
    <w:rsid w:val="00320A4F"/>
    <w:rsid w:val="00321AB3"/>
    <w:rsid w:val="003238CC"/>
    <w:rsid w:val="0032756D"/>
    <w:rsid w:val="0033222F"/>
    <w:rsid w:val="0033498B"/>
    <w:rsid w:val="00341C72"/>
    <w:rsid w:val="003424BC"/>
    <w:rsid w:val="00344801"/>
    <w:rsid w:val="00345CE6"/>
    <w:rsid w:val="00347B23"/>
    <w:rsid w:val="00355BC7"/>
    <w:rsid w:val="00356BFC"/>
    <w:rsid w:val="0036554B"/>
    <w:rsid w:val="00365FD6"/>
    <w:rsid w:val="00370916"/>
    <w:rsid w:val="00372DBE"/>
    <w:rsid w:val="00373ABF"/>
    <w:rsid w:val="00375462"/>
    <w:rsid w:val="00376509"/>
    <w:rsid w:val="00396051"/>
    <w:rsid w:val="003D0EC5"/>
    <w:rsid w:val="003D3EE7"/>
    <w:rsid w:val="003D41DF"/>
    <w:rsid w:val="003D485E"/>
    <w:rsid w:val="003D63B4"/>
    <w:rsid w:val="003E450C"/>
    <w:rsid w:val="003E55D2"/>
    <w:rsid w:val="003F3B9D"/>
    <w:rsid w:val="00400299"/>
    <w:rsid w:val="0040099C"/>
    <w:rsid w:val="004014B5"/>
    <w:rsid w:val="00401E0B"/>
    <w:rsid w:val="00411946"/>
    <w:rsid w:val="00417ACD"/>
    <w:rsid w:val="004205F9"/>
    <w:rsid w:val="00426045"/>
    <w:rsid w:val="00434496"/>
    <w:rsid w:val="00436387"/>
    <w:rsid w:val="004469C1"/>
    <w:rsid w:val="00446EC9"/>
    <w:rsid w:val="00461486"/>
    <w:rsid w:val="0046154A"/>
    <w:rsid w:val="00465F76"/>
    <w:rsid w:val="004732A1"/>
    <w:rsid w:val="00476293"/>
    <w:rsid w:val="004801A6"/>
    <w:rsid w:val="004830AA"/>
    <w:rsid w:val="004834CD"/>
    <w:rsid w:val="0048548A"/>
    <w:rsid w:val="00486E32"/>
    <w:rsid w:val="004A0BF9"/>
    <w:rsid w:val="004A53D1"/>
    <w:rsid w:val="004B01F1"/>
    <w:rsid w:val="004B4D2E"/>
    <w:rsid w:val="004C2B54"/>
    <w:rsid w:val="004D4C77"/>
    <w:rsid w:val="004D72A7"/>
    <w:rsid w:val="004D7551"/>
    <w:rsid w:val="004E390D"/>
    <w:rsid w:val="004E65B8"/>
    <w:rsid w:val="004E7D00"/>
    <w:rsid w:val="005100BD"/>
    <w:rsid w:val="0051049F"/>
    <w:rsid w:val="00511339"/>
    <w:rsid w:val="0051142A"/>
    <w:rsid w:val="00516E6D"/>
    <w:rsid w:val="005178E2"/>
    <w:rsid w:val="00522160"/>
    <w:rsid w:val="00533822"/>
    <w:rsid w:val="00533EFA"/>
    <w:rsid w:val="00537BC6"/>
    <w:rsid w:val="00541532"/>
    <w:rsid w:val="0054354E"/>
    <w:rsid w:val="0054723A"/>
    <w:rsid w:val="00562EC0"/>
    <w:rsid w:val="00597325"/>
    <w:rsid w:val="005974A7"/>
    <w:rsid w:val="005A404E"/>
    <w:rsid w:val="005C0908"/>
    <w:rsid w:val="005C1F12"/>
    <w:rsid w:val="005C4A55"/>
    <w:rsid w:val="005D45A9"/>
    <w:rsid w:val="006044E8"/>
    <w:rsid w:val="00606447"/>
    <w:rsid w:val="006208F0"/>
    <w:rsid w:val="006211B5"/>
    <w:rsid w:val="006242AB"/>
    <w:rsid w:val="00627D79"/>
    <w:rsid w:val="00630F05"/>
    <w:rsid w:val="00634762"/>
    <w:rsid w:val="006362E6"/>
    <w:rsid w:val="00640C05"/>
    <w:rsid w:val="00641458"/>
    <w:rsid w:val="00644E79"/>
    <w:rsid w:val="00647430"/>
    <w:rsid w:val="00650685"/>
    <w:rsid w:val="006553A1"/>
    <w:rsid w:val="006554D0"/>
    <w:rsid w:val="00657A90"/>
    <w:rsid w:val="00662E85"/>
    <w:rsid w:val="006660BD"/>
    <w:rsid w:val="00667CEB"/>
    <w:rsid w:val="0067305C"/>
    <w:rsid w:val="006764B9"/>
    <w:rsid w:val="00676D3C"/>
    <w:rsid w:val="00680D8D"/>
    <w:rsid w:val="00680FF1"/>
    <w:rsid w:val="0069384A"/>
    <w:rsid w:val="006A0820"/>
    <w:rsid w:val="006A28DD"/>
    <w:rsid w:val="006A3714"/>
    <w:rsid w:val="006B4F25"/>
    <w:rsid w:val="006B6F4A"/>
    <w:rsid w:val="006B7F50"/>
    <w:rsid w:val="006C39F6"/>
    <w:rsid w:val="006C7A16"/>
    <w:rsid w:val="006D3F92"/>
    <w:rsid w:val="006D6DA0"/>
    <w:rsid w:val="006E1634"/>
    <w:rsid w:val="006E296D"/>
    <w:rsid w:val="00710007"/>
    <w:rsid w:val="007124FE"/>
    <w:rsid w:val="00713AC3"/>
    <w:rsid w:val="00716540"/>
    <w:rsid w:val="00720D1C"/>
    <w:rsid w:val="00725567"/>
    <w:rsid w:val="00741A51"/>
    <w:rsid w:val="00764FE7"/>
    <w:rsid w:val="0076726E"/>
    <w:rsid w:val="00771601"/>
    <w:rsid w:val="00771A36"/>
    <w:rsid w:val="0078018F"/>
    <w:rsid w:val="00782F15"/>
    <w:rsid w:val="00783BE7"/>
    <w:rsid w:val="00787CFF"/>
    <w:rsid w:val="00795A4F"/>
    <w:rsid w:val="007A20AF"/>
    <w:rsid w:val="007A26B5"/>
    <w:rsid w:val="007A573F"/>
    <w:rsid w:val="007A6851"/>
    <w:rsid w:val="007A7395"/>
    <w:rsid w:val="007B7C5A"/>
    <w:rsid w:val="007C5DE6"/>
    <w:rsid w:val="007D5606"/>
    <w:rsid w:val="007E1A9C"/>
    <w:rsid w:val="007F0524"/>
    <w:rsid w:val="007F1CBE"/>
    <w:rsid w:val="007F40BB"/>
    <w:rsid w:val="007F4F55"/>
    <w:rsid w:val="00817C78"/>
    <w:rsid w:val="008223F5"/>
    <w:rsid w:val="00827593"/>
    <w:rsid w:val="00830480"/>
    <w:rsid w:val="008359E2"/>
    <w:rsid w:val="00841E6A"/>
    <w:rsid w:val="00857A9B"/>
    <w:rsid w:val="0087058D"/>
    <w:rsid w:val="0087251A"/>
    <w:rsid w:val="008769B1"/>
    <w:rsid w:val="008834B1"/>
    <w:rsid w:val="00885889"/>
    <w:rsid w:val="00887697"/>
    <w:rsid w:val="00887F2A"/>
    <w:rsid w:val="00893E09"/>
    <w:rsid w:val="008A2113"/>
    <w:rsid w:val="008A2ABB"/>
    <w:rsid w:val="008A75A6"/>
    <w:rsid w:val="008B75D3"/>
    <w:rsid w:val="008D2D4D"/>
    <w:rsid w:val="008D5E08"/>
    <w:rsid w:val="008E3529"/>
    <w:rsid w:val="008E4952"/>
    <w:rsid w:val="00902398"/>
    <w:rsid w:val="00903C8B"/>
    <w:rsid w:val="00904081"/>
    <w:rsid w:val="00911775"/>
    <w:rsid w:val="00915090"/>
    <w:rsid w:val="00925E88"/>
    <w:rsid w:val="00933AC5"/>
    <w:rsid w:val="009411E0"/>
    <w:rsid w:val="00943717"/>
    <w:rsid w:val="0095603C"/>
    <w:rsid w:val="00962B97"/>
    <w:rsid w:val="00971A57"/>
    <w:rsid w:val="009824D1"/>
    <w:rsid w:val="009B1F73"/>
    <w:rsid w:val="009C109D"/>
    <w:rsid w:val="009C1A9E"/>
    <w:rsid w:val="009C395F"/>
    <w:rsid w:val="009C4146"/>
    <w:rsid w:val="009D3547"/>
    <w:rsid w:val="009D4090"/>
    <w:rsid w:val="009E1405"/>
    <w:rsid w:val="009E1FF8"/>
    <w:rsid w:val="00A003BA"/>
    <w:rsid w:val="00A01BBA"/>
    <w:rsid w:val="00A0439D"/>
    <w:rsid w:val="00A06344"/>
    <w:rsid w:val="00A06FC0"/>
    <w:rsid w:val="00A076B1"/>
    <w:rsid w:val="00A10E1D"/>
    <w:rsid w:val="00A15D02"/>
    <w:rsid w:val="00A21703"/>
    <w:rsid w:val="00A21DC5"/>
    <w:rsid w:val="00A21F64"/>
    <w:rsid w:val="00A22341"/>
    <w:rsid w:val="00A243A4"/>
    <w:rsid w:val="00A25A37"/>
    <w:rsid w:val="00A30240"/>
    <w:rsid w:val="00A322A7"/>
    <w:rsid w:val="00A36A3E"/>
    <w:rsid w:val="00A37DF7"/>
    <w:rsid w:val="00A47541"/>
    <w:rsid w:val="00A477B8"/>
    <w:rsid w:val="00A52881"/>
    <w:rsid w:val="00A54CEE"/>
    <w:rsid w:val="00A562D4"/>
    <w:rsid w:val="00A57112"/>
    <w:rsid w:val="00A57248"/>
    <w:rsid w:val="00A635CF"/>
    <w:rsid w:val="00A7088A"/>
    <w:rsid w:val="00A70E63"/>
    <w:rsid w:val="00A84FBB"/>
    <w:rsid w:val="00A858A4"/>
    <w:rsid w:val="00A87071"/>
    <w:rsid w:val="00A93262"/>
    <w:rsid w:val="00AA01E0"/>
    <w:rsid w:val="00AA2509"/>
    <w:rsid w:val="00AA3782"/>
    <w:rsid w:val="00AA3C02"/>
    <w:rsid w:val="00AA59E8"/>
    <w:rsid w:val="00AA7070"/>
    <w:rsid w:val="00AA77C4"/>
    <w:rsid w:val="00AA783F"/>
    <w:rsid w:val="00AC04BC"/>
    <w:rsid w:val="00AC1F5D"/>
    <w:rsid w:val="00AC4D24"/>
    <w:rsid w:val="00AD44E9"/>
    <w:rsid w:val="00AD4F35"/>
    <w:rsid w:val="00AE3EE6"/>
    <w:rsid w:val="00AF6F80"/>
    <w:rsid w:val="00B00781"/>
    <w:rsid w:val="00B010C6"/>
    <w:rsid w:val="00B0395E"/>
    <w:rsid w:val="00B04876"/>
    <w:rsid w:val="00B0581D"/>
    <w:rsid w:val="00B23CE7"/>
    <w:rsid w:val="00B24A6F"/>
    <w:rsid w:val="00B343F1"/>
    <w:rsid w:val="00B34646"/>
    <w:rsid w:val="00B378E0"/>
    <w:rsid w:val="00B42900"/>
    <w:rsid w:val="00B45567"/>
    <w:rsid w:val="00B5042C"/>
    <w:rsid w:val="00B560B1"/>
    <w:rsid w:val="00B67079"/>
    <w:rsid w:val="00B76E9C"/>
    <w:rsid w:val="00B830FA"/>
    <w:rsid w:val="00B83706"/>
    <w:rsid w:val="00B857D7"/>
    <w:rsid w:val="00B85C07"/>
    <w:rsid w:val="00B90745"/>
    <w:rsid w:val="00B90A95"/>
    <w:rsid w:val="00B92E6A"/>
    <w:rsid w:val="00BA0978"/>
    <w:rsid w:val="00BA2D8F"/>
    <w:rsid w:val="00BA3473"/>
    <w:rsid w:val="00BA4911"/>
    <w:rsid w:val="00BB3A79"/>
    <w:rsid w:val="00BB487E"/>
    <w:rsid w:val="00BB7832"/>
    <w:rsid w:val="00BC162E"/>
    <w:rsid w:val="00BD3CAC"/>
    <w:rsid w:val="00BD3D30"/>
    <w:rsid w:val="00BF08C3"/>
    <w:rsid w:val="00BF6E98"/>
    <w:rsid w:val="00C06B5C"/>
    <w:rsid w:val="00C1009C"/>
    <w:rsid w:val="00C12AC2"/>
    <w:rsid w:val="00C1576C"/>
    <w:rsid w:val="00C218D3"/>
    <w:rsid w:val="00C30011"/>
    <w:rsid w:val="00C3044D"/>
    <w:rsid w:val="00C30D41"/>
    <w:rsid w:val="00C45203"/>
    <w:rsid w:val="00C51DCA"/>
    <w:rsid w:val="00C522F4"/>
    <w:rsid w:val="00C6770B"/>
    <w:rsid w:val="00C67DBF"/>
    <w:rsid w:val="00C806AE"/>
    <w:rsid w:val="00C91247"/>
    <w:rsid w:val="00C93878"/>
    <w:rsid w:val="00CA3272"/>
    <w:rsid w:val="00CA4105"/>
    <w:rsid w:val="00CA4DC5"/>
    <w:rsid w:val="00CA718E"/>
    <w:rsid w:val="00CB1A4A"/>
    <w:rsid w:val="00CB268F"/>
    <w:rsid w:val="00CB5B4E"/>
    <w:rsid w:val="00CC0EDE"/>
    <w:rsid w:val="00CC2008"/>
    <w:rsid w:val="00CD0A81"/>
    <w:rsid w:val="00CD0F13"/>
    <w:rsid w:val="00CE07AF"/>
    <w:rsid w:val="00CE0E9E"/>
    <w:rsid w:val="00CE2BEB"/>
    <w:rsid w:val="00CE3812"/>
    <w:rsid w:val="00CF60A5"/>
    <w:rsid w:val="00D06C87"/>
    <w:rsid w:val="00D12FA9"/>
    <w:rsid w:val="00D159CD"/>
    <w:rsid w:val="00D16EBE"/>
    <w:rsid w:val="00D22E91"/>
    <w:rsid w:val="00D242EB"/>
    <w:rsid w:val="00D27906"/>
    <w:rsid w:val="00D32A3A"/>
    <w:rsid w:val="00D406DA"/>
    <w:rsid w:val="00D44748"/>
    <w:rsid w:val="00D44ACE"/>
    <w:rsid w:val="00D47A06"/>
    <w:rsid w:val="00D47EED"/>
    <w:rsid w:val="00D51389"/>
    <w:rsid w:val="00D564F0"/>
    <w:rsid w:val="00D71509"/>
    <w:rsid w:val="00D733A6"/>
    <w:rsid w:val="00D76A61"/>
    <w:rsid w:val="00D76F58"/>
    <w:rsid w:val="00D77324"/>
    <w:rsid w:val="00D80133"/>
    <w:rsid w:val="00D83E33"/>
    <w:rsid w:val="00D90C84"/>
    <w:rsid w:val="00D9227A"/>
    <w:rsid w:val="00D9352C"/>
    <w:rsid w:val="00D94D6C"/>
    <w:rsid w:val="00D953AE"/>
    <w:rsid w:val="00D96BE5"/>
    <w:rsid w:val="00DA529B"/>
    <w:rsid w:val="00DA6679"/>
    <w:rsid w:val="00DC25F9"/>
    <w:rsid w:val="00DC3398"/>
    <w:rsid w:val="00DC5F87"/>
    <w:rsid w:val="00DC7604"/>
    <w:rsid w:val="00DC763C"/>
    <w:rsid w:val="00DE1B04"/>
    <w:rsid w:val="00DF081C"/>
    <w:rsid w:val="00DF44A8"/>
    <w:rsid w:val="00DF4C30"/>
    <w:rsid w:val="00E009B6"/>
    <w:rsid w:val="00E04D7F"/>
    <w:rsid w:val="00E114B8"/>
    <w:rsid w:val="00E11EB7"/>
    <w:rsid w:val="00E13932"/>
    <w:rsid w:val="00E149E9"/>
    <w:rsid w:val="00E3006B"/>
    <w:rsid w:val="00E300CF"/>
    <w:rsid w:val="00E33702"/>
    <w:rsid w:val="00E3445F"/>
    <w:rsid w:val="00E363E4"/>
    <w:rsid w:val="00E36C66"/>
    <w:rsid w:val="00E41D68"/>
    <w:rsid w:val="00E52922"/>
    <w:rsid w:val="00E55A15"/>
    <w:rsid w:val="00E5631C"/>
    <w:rsid w:val="00E6245A"/>
    <w:rsid w:val="00E659FD"/>
    <w:rsid w:val="00E74D5E"/>
    <w:rsid w:val="00E82BAF"/>
    <w:rsid w:val="00E87192"/>
    <w:rsid w:val="00E90D17"/>
    <w:rsid w:val="00E91A38"/>
    <w:rsid w:val="00E979EA"/>
    <w:rsid w:val="00EA5D6A"/>
    <w:rsid w:val="00EA69E3"/>
    <w:rsid w:val="00EB2818"/>
    <w:rsid w:val="00EB540F"/>
    <w:rsid w:val="00EC125A"/>
    <w:rsid w:val="00EC3026"/>
    <w:rsid w:val="00ED4F0D"/>
    <w:rsid w:val="00ED782B"/>
    <w:rsid w:val="00EE080D"/>
    <w:rsid w:val="00EE396F"/>
    <w:rsid w:val="00EF6A80"/>
    <w:rsid w:val="00EF6F9B"/>
    <w:rsid w:val="00F15F2C"/>
    <w:rsid w:val="00F20001"/>
    <w:rsid w:val="00F2230A"/>
    <w:rsid w:val="00F22442"/>
    <w:rsid w:val="00F31310"/>
    <w:rsid w:val="00F32F6E"/>
    <w:rsid w:val="00F421FC"/>
    <w:rsid w:val="00F46EEE"/>
    <w:rsid w:val="00F56814"/>
    <w:rsid w:val="00F57731"/>
    <w:rsid w:val="00F6004E"/>
    <w:rsid w:val="00F639FF"/>
    <w:rsid w:val="00F675BE"/>
    <w:rsid w:val="00F83661"/>
    <w:rsid w:val="00F8469E"/>
    <w:rsid w:val="00F85510"/>
    <w:rsid w:val="00F85A74"/>
    <w:rsid w:val="00F91CF8"/>
    <w:rsid w:val="00F96077"/>
    <w:rsid w:val="00F96B27"/>
    <w:rsid w:val="00FA1C40"/>
    <w:rsid w:val="00FA314C"/>
    <w:rsid w:val="00FA7033"/>
    <w:rsid w:val="00FA7190"/>
    <w:rsid w:val="00FA7D1B"/>
    <w:rsid w:val="00FB1C1D"/>
    <w:rsid w:val="00FB2CA5"/>
    <w:rsid w:val="00FC4E52"/>
    <w:rsid w:val="00FC6903"/>
    <w:rsid w:val="00FC6E8B"/>
    <w:rsid w:val="00FD3F4E"/>
    <w:rsid w:val="00FD4E1B"/>
    <w:rsid w:val="00FD5060"/>
    <w:rsid w:val="00FD738C"/>
    <w:rsid w:val="00FD790D"/>
    <w:rsid w:val="00FE3DA1"/>
    <w:rsid w:val="00FE7E11"/>
    <w:rsid w:val="00FE7E84"/>
    <w:rsid w:val="00FF348F"/>
    <w:rsid w:val="00FF45D1"/>
    <w:rsid w:val="00FF499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94963C"/>
  <w15:chartTrackingRefBased/>
  <w15:docId w15:val="{EDB71C49-010B-4A43-B4B0-2A78885EE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B268F"/>
    <w:pPr>
      <w:ind w:left="720"/>
      <w:contextualSpacing/>
    </w:pPr>
  </w:style>
  <w:style w:type="table" w:styleId="Tablaconcuadrcula">
    <w:name w:val="Table Grid"/>
    <w:basedOn w:val="Tablanormal"/>
    <w:uiPriority w:val="39"/>
    <w:rsid w:val="005A40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F6004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6004E"/>
    <w:rPr>
      <w:sz w:val="20"/>
      <w:szCs w:val="20"/>
    </w:rPr>
  </w:style>
  <w:style w:type="character" w:styleId="Refdenotaalpie">
    <w:name w:val="footnote reference"/>
    <w:basedOn w:val="Fuentedeprrafopredeter"/>
    <w:uiPriority w:val="99"/>
    <w:semiHidden/>
    <w:unhideWhenUsed/>
    <w:rsid w:val="00F6004E"/>
    <w:rPr>
      <w:vertAlign w:val="superscript"/>
    </w:rPr>
  </w:style>
  <w:style w:type="paragraph" w:styleId="Textodeglobo">
    <w:name w:val="Balloon Text"/>
    <w:basedOn w:val="Normal"/>
    <w:link w:val="TextodegloboCar"/>
    <w:uiPriority w:val="99"/>
    <w:semiHidden/>
    <w:unhideWhenUsed/>
    <w:rsid w:val="00EF6F9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F6F9B"/>
    <w:rPr>
      <w:rFonts w:ascii="Segoe UI" w:hAnsi="Segoe UI" w:cs="Segoe UI"/>
      <w:sz w:val="18"/>
      <w:szCs w:val="18"/>
    </w:rPr>
  </w:style>
  <w:style w:type="character" w:styleId="Refdecomentario">
    <w:name w:val="annotation reference"/>
    <w:basedOn w:val="Fuentedeprrafopredeter"/>
    <w:uiPriority w:val="99"/>
    <w:semiHidden/>
    <w:unhideWhenUsed/>
    <w:rsid w:val="00D27906"/>
    <w:rPr>
      <w:sz w:val="16"/>
      <w:szCs w:val="16"/>
    </w:rPr>
  </w:style>
  <w:style w:type="paragraph" w:styleId="Textocomentario">
    <w:name w:val="annotation text"/>
    <w:basedOn w:val="Normal"/>
    <w:link w:val="TextocomentarioCar"/>
    <w:uiPriority w:val="99"/>
    <w:semiHidden/>
    <w:unhideWhenUsed/>
    <w:rsid w:val="00D2790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27906"/>
    <w:rPr>
      <w:sz w:val="20"/>
      <w:szCs w:val="20"/>
    </w:rPr>
  </w:style>
  <w:style w:type="paragraph" w:styleId="Asuntodelcomentario">
    <w:name w:val="annotation subject"/>
    <w:basedOn w:val="Textocomentario"/>
    <w:next w:val="Textocomentario"/>
    <w:link w:val="AsuntodelcomentarioCar"/>
    <w:uiPriority w:val="99"/>
    <w:semiHidden/>
    <w:unhideWhenUsed/>
    <w:rsid w:val="00D27906"/>
    <w:rPr>
      <w:b/>
      <w:bCs/>
    </w:rPr>
  </w:style>
  <w:style w:type="character" w:customStyle="1" w:styleId="AsuntodelcomentarioCar">
    <w:name w:val="Asunto del comentario Car"/>
    <w:basedOn w:val="TextocomentarioCar"/>
    <w:link w:val="Asuntodelcomentario"/>
    <w:uiPriority w:val="99"/>
    <w:semiHidden/>
    <w:rsid w:val="00D27906"/>
    <w:rPr>
      <w:b/>
      <w:bCs/>
      <w:sz w:val="20"/>
      <w:szCs w:val="20"/>
    </w:rPr>
  </w:style>
  <w:style w:type="character" w:styleId="Hipervnculo">
    <w:name w:val="Hyperlink"/>
    <w:basedOn w:val="Fuentedeprrafopredeter"/>
    <w:uiPriority w:val="99"/>
    <w:unhideWhenUsed/>
    <w:rsid w:val="00FD3F4E"/>
    <w:rPr>
      <w:strike w:val="0"/>
      <w:dstrike w:val="0"/>
      <w:color w:val="428BCA"/>
      <w:u w:val="none"/>
      <w:effect w:val="none"/>
      <w:shd w:val="clear" w:color="auto" w:fill="auto"/>
    </w:rPr>
  </w:style>
  <w:style w:type="paragraph" w:customStyle="1" w:styleId="Default">
    <w:name w:val="Default"/>
    <w:rsid w:val="00FD3F4E"/>
    <w:pPr>
      <w:autoSpaceDE w:val="0"/>
      <w:autoSpaceDN w:val="0"/>
      <w:adjustRightInd w:val="0"/>
      <w:spacing w:after="0" w:line="240" w:lineRule="auto"/>
    </w:pPr>
    <w:rPr>
      <w:rFonts w:ascii="Times New Roman" w:hAnsi="Times New Roman" w:cs="Times New Roman"/>
      <w:color w:val="000000"/>
      <w:sz w:val="24"/>
      <w:szCs w:val="24"/>
    </w:rPr>
  </w:style>
  <w:style w:type="paragraph" w:styleId="Revisin">
    <w:name w:val="Revision"/>
    <w:hidden/>
    <w:uiPriority w:val="99"/>
    <w:semiHidden/>
    <w:rsid w:val="002129C6"/>
    <w:pPr>
      <w:spacing w:after="0" w:line="240" w:lineRule="auto"/>
    </w:pPr>
  </w:style>
  <w:style w:type="character" w:customStyle="1" w:styleId="tiptext">
    <w:name w:val="tiptext"/>
    <w:basedOn w:val="Fuentedeprrafopredeter"/>
    <w:rsid w:val="00E659FD"/>
  </w:style>
  <w:style w:type="character" w:customStyle="1" w:styleId="apple-converted-space">
    <w:name w:val="apple-converted-space"/>
    <w:basedOn w:val="Fuentedeprrafopredeter"/>
    <w:rsid w:val="00DF44A8"/>
  </w:style>
  <w:style w:type="character" w:styleId="Mencinsinresolver">
    <w:name w:val="Unresolved Mention"/>
    <w:basedOn w:val="Fuentedeprrafopredeter"/>
    <w:uiPriority w:val="99"/>
    <w:semiHidden/>
    <w:unhideWhenUsed/>
    <w:rsid w:val="002A19A3"/>
    <w:rPr>
      <w:color w:val="605E5C"/>
      <w:shd w:val="clear" w:color="auto" w:fill="E1DFDD"/>
    </w:rPr>
  </w:style>
  <w:style w:type="paragraph" w:styleId="Encabezado">
    <w:name w:val="header"/>
    <w:basedOn w:val="Normal"/>
    <w:link w:val="EncabezadoCar"/>
    <w:uiPriority w:val="99"/>
    <w:unhideWhenUsed/>
    <w:rsid w:val="00EA69E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A69E3"/>
  </w:style>
  <w:style w:type="paragraph" w:styleId="Piedepgina">
    <w:name w:val="footer"/>
    <w:basedOn w:val="Normal"/>
    <w:link w:val="PiedepginaCar"/>
    <w:uiPriority w:val="99"/>
    <w:unhideWhenUsed/>
    <w:rsid w:val="00EA69E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A69E3"/>
  </w:style>
  <w:style w:type="character" w:styleId="Nmerodepgina">
    <w:name w:val="page number"/>
    <w:basedOn w:val="Fuentedeprrafopredeter"/>
    <w:rsid w:val="00E11E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752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gafin.gov.c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fogafin.gov.co" TargetMode="External"/><Relationship Id="rId4" Type="http://schemas.openxmlformats.org/officeDocument/2006/relationships/settings" Target="settings.xml"/><Relationship Id="rId9" Type="http://schemas.openxmlformats.org/officeDocument/2006/relationships/hyperlink" Target="https://www.fogafin.gov.c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99B9E-8FE9-4A27-9C92-9009DD1FE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9</Pages>
  <Words>2532</Words>
  <Characters>13927</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Efren Camacho Moreno</dc:creator>
  <cp:keywords/>
  <dc:description/>
  <cp:lastModifiedBy>Efren Camacho Moreno</cp:lastModifiedBy>
  <cp:revision>6</cp:revision>
  <cp:lastPrinted>2016-12-30T16:47:00Z</cp:lastPrinted>
  <dcterms:created xsi:type="dcterms:W3CDTF">2020-10-06T01:17:00Z</dcterms:created>
  <dcterms:modified xsi:type="dcterms:W3CDTF">2020-10-06T12:34:00Z</dcterms:modified>
</cp:coreProperties>
</file>